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87" w:rsidRDefault="00E90F70" w:rsidP="00A260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FE7D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 программ</w:t>
      </w:r>
      <w:r w:rsidR="00FE7D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дуального обучения</w:t>
      </w:r>
    </w:p>
    <w:p w:rsidR="007E1EC9" w:rsidRDefault="00FE7D87" w:rsidP="00A260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A260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26048" w:rsidRPr="00A26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ОГАОУ СПО «Валуйский индустриальный техникум»</w:t>
      </w:r>
    </w:p>
    <w:p w:rsidR="00A26048" w:rsidRDefault="00A26048" w:rsidP="00A260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1EC9" w:rsidRPr="0060120F" w:rsidRDefault="007E1EC9" w:rsidP="00604F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r w:rsidR="0038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ОГАОУ СПО «Валуйский индустриальный </w:t>
      </w:r>
      <w:r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3801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высокого качества подготовки специалистов и рабочих кадров, привлечения специалистов</w:t>
      </w:r>
      <w:r w:rsidR="0038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баз</w:t>
      </w:r>
      <w:r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предприятий-партнёров, применения инновационных технологий и современного оборудования на основе стандартов с учётом запросов студентов и потребностей региона.</w:t>
      </w:r>
    </w:p>
    <w:p w:rsidR="0038012C" w:rsidRDefault="007E1EC9" w:rsidP="00604F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Приоритетными направлениями в развитии системы </w:t>
      </w:r>
      <w:r w:rsidR="0038012C" w:rsidRPr="00380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практической подготовки</w:t>
      </w:r>
      <w:r w:rsidRPr="00380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техникуме являются:</w:t>
      </w:r>
    </w:p>
    <w:p w:rsidR="0038012C" w:rsidRDefault="0038012C" w:rsidP="00604F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1EC9"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обучения, обеспечивающей качественную подготовку выпускников;</w:t>
      </w:r>
    </w:p>
    <w:p w:rsidR="0038012C" w:rsidRDefault="0038012C" w:rsidP="00604F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EC9"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учебно-программной документации в соответствии с Государственным образовательным стандартом и требованиями регионального рынка труда;</w:t>
      </w:r>
    </w:p>
    <w:p w:rsidR="0038012C" w:rsidRDefault="0038012C" w:rsidP="00604F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EC9"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взаимодействия с предприятиями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-партнерами</w:t>
      </w:r>
      <w:r w:rsidR="007E1EC9"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совершенствования практической подготовки, выведения научно-исследовательской деятельности на принципиально новый уровень, мониторинга социально-профессионального трудоустройства выпускников;</w:t>
      </w:r>
    </w:p>
    <w:p w:rsidR="0038012C" w:rsidRDefault="0038012C" w:rsidP="00604F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EC9"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учебно-материальной базы;</w:t>
      </w:r>
    </w:p>
    <w:p w:rsidR="0038012C" w:rsidRDefault="0038012C" w:rsidP="00604F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EC9"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инновационной деятельности: формирование содержания образования, применение новых технологий и средств обучения, развитие многофункциональности техникума, совершенствование организационно-</w:t>
      </w:r>
      <w:proofErr w:type="gramStart"/>
      <w:r w:rsidR="007E1EC9"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механизма</w:t>
      </w:r>
      <w:proofErr w:type="gramEnd"/>
      <w:r w:rsidR="007E1EC9"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внедрение информационных технологий, современных электронных обучающих средств;</w:t>
      </w:r>
    </w:p>
    <w:p w:rsidR="0038012C" w:rsidRDefault="0038012C" w:rsidP="00604F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EC9"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профессионального роста, повышение квалификации и самосовершенствования педагогических кадров;</w:t>
      </w:r>
    </w:p>
    <w:p w:rsidR="007E1EC9" w:rsidRDefault="007E1EC9" w:rsidP="00604F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из приоритетных направлений многогранно и предполагает продолжительную работу для достижения значимых результатов.</w:t>
      </w:r>
    </w:p>
    <w:p w:rsidR="00CA2A31" w:rsidRPr="00CA2A31" w:rsidRDefault="00CA2A31" w:rsidP="00604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2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Валуйским</w:t>
      </w:r>
      <w:proofErr w:type="spellEnd"/>
      <w:r w:rsidRPr="00CA2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индустриальным техникумом в</w:t>
      </w:r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2012-2013 учебном году было организовано дуальное обучение в двух учебных группах. Были подписаны  договора со следующими предприятиями города Валуйки: по профессии 190631.01 Автомеханик - ООО «Агровит», ООО «Валуйские авторемонтные мастерские», ООО «Валуйская автоколонна»; по профессии 260807.01 Повар, кондитер – ИП Коваль А.Г., ИП Коваль Я.А., ИП </w:t>
      </w:r>
      <w:proofErr w:type="spellStart"/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Шейченко</w:t>
      </w:r>
      <w:proofErr w:type="spellEnd"/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Е.А.. </w:t>
      </w:r>
    </w:p>
    <w:p w:rsidR="00CA2A31" w:rsidRPr="00CA2A31" w:rsidRDefault="00CA2A31" w:rsidP="00604F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Совместно с предприятиями - партнёрами были переработаны календарные учебные графики, рабочие учебные планы и программы, составлен план мероприятий. Всего в рамках дуального обучения было задействовано 49 обучающихся. На каждом из предприятий </w:t>
      </w:r>
      <w:proofErr w:type="gramStart"/>
      <w:r w:rsidRPr="00CA2A31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>за</w:t>
      </w:r>
      <w:proofErr w:type="gramEnd"/>
      <w:r w:rsidRPr="00CA2A31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A2A31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CA2A31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ru-RU" w:bidi="ru-RU"/>
        </w:rPr>
        <w:t>, приказом руководителя, были закреплены наставники из числа наиболее квалифицированных специалистов для обучения практическим знаниям и приёмам в работе по каждому направлению программы дуального обучения.</w:t>
      </w:r>
    </w:p>
    <w:p w:rsidR="00CA2A31" w:rsidRPr="00CA2A31" w:rsidRDefault="00CA2A31" w:rsidP="00604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договоров с предприятиями также были подписаны </w:t>
      </w:r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трёхсторонние ученические договора. В процессе прохождения практики, совместно с предприятиями, на каждого обучающегося были подготовлены дневник практики, аттестационный лист и характеристика.</w:t>
      </w:r>
    </w:p>
    <w:p w:rsidR="00393379" w:rsidRDefault="007E1EC9" w:rsidP="00604F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потребности рынка труда, техникум определил состав социальных партнеров, в который вошли ведущие предприятия города и </w:t>
      </w:r>
      <w:r w:rsidR="00502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0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379" w:rsidRPr="00393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Подготовка высококвалифицированных специалистов невозможна без тесного сотрудничества с профильными предприятиями и организациями. Техникумом заключены договоры о социальном партнерстве с </w:t>
      </w:r>
      <w:r w:rsidR="0050294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9</w:t>
      </w:r>
      <w:r w:rsidR="00393379" w:rsidRPr="00393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организациями различных форм собственности. В соответствии с этими договорами на предприятиях организуется прохождение практического обучения. </w:t>
      </w:r>
      <w:r w:rsidR="00393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393379" w:rsidRPr="00393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Партнерами техникума являются:  </w:t>
      </w:r>
      <w:proofErr w:type="gramStart"/>
      <w:r w:rsidR="00393379" w:rsidRPr="003933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Филиал ОАО «МРСК –Центра» - «Белгородэнерго», </w:t>
      </w:r>
      <w:r w:rsidR="00393379" w:rsidRPr="0039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«Валуйская автоколонна», ООО «Агровит», ООО «Валуйские авторемонтные мастерские», ИП </w:t>
      </w:r>
      <w:proofErr w:type="spellStart"/>
      <w:r w:rsidR="00393379" w:rsidRPr="003933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Шейченко</w:t>
      </w:r>
      <w:proofErr w:type="spellEnd"/>
      <w:r w:rsidR="00393379" w:rsidRPr="00393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«Сластена», ООО «Металл-Инвест»</w:t>
      </w:r>
      <w:r w:rsidR="0050294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ЧП Коваль А.Я. и ЧП Коваль Я.А.</w:t>
      </w:r>
      <w:r w:rsidR="00393379" w:rsidRPr="00393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 Кроме этого, техникум подписал договора о проведении дуального обучения </w:t>
      </w:r>
      <w:r w:rsidR="00393379" w:rsidRPr="0039337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по профессии </w:t>
      </w:r>
      <w:r w:rsidR="002F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15.01.20 </w:t>
      </w:r>
      <w:r w:rsidR="00393379" w:rsidRPr="003933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3379" w:rsidRPr="0039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 по контрольно-измерительным приборам и автоматике»</w:t>
      </w:r>
      <w:r w:rsidR="00393379" w:rsidRPr="0039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ООО «</w:t>
      </w:r>
      <w:proofErr w:type="spellStart"/>
      <w:r w:rsidR="00393379" w:rsidRPr="0039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Лабазъ</w:t>
      </w:r>
      <w:proofErr w:type="spellEnd"/>
      <w:r w:rsidR="00393379" w:rsidRPr="0039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0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93379" w:rsidRPr="0039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ОАО «Валуйский ликеро-водочный завод»</w:t>
      </w:r>
      <w:r w:rsidR="00502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2F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площадка «Валуйки» ОАО «Валуйкисахар»</w:t>
      </w:r>
      <w:r w:rsidR="00393379" w:rsidRPr="00393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proofErr w:type="gramEnd"/>
    </w:p>
    <w:p w:rsidR="00CA2A31" w:rsidRDefault="00CA2A31" w:rsidP="00604FF1">
      <w:pPr>
        <w:widowControl w:val="0"/>
        <w:spacing w:after="0" w:line="240" w:lineRule="auto"/>
        <w:ind w:right="100"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CA2A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Совместно с предприятиями ОГАОУ СПО </w:t>
      </w:r>
      <w:r w:rsidRPr="00CA2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«Валуйский индустриальный техникум»</w:t>
      </w:r>
      <w:r w:rsidRPr="00CA2A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организовал процедуру оценки общих и профессиональных компетенций (экзамен (квалификационный)), по рабочим профессиям в соответствии с федеральным государственным образовательным стандартом начального профессионального образования и рабочими программами учебных дисциплин и профессиональных модулей обучающихся, освоенных ими в процессе дуального обучения. Результатом итоговой аттестации стало 100% сдача экзаменов студентами техникума.</w:t>
      </w:r>
    </w:p>
    <w:p w:rsidR="00CA2A31" w:rsidRPr="00CA2A31" w:rsidRDefault="00CA2A31" w:rsidP="00604FF1">
      <w:pPr>
        <w:widowControl w:val="0"/>
        <w:spacing w:after="0" w:line="240" w:lineRule="auto"/>
        <w:ind w:right="100"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CA2A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В июле </w:t>
      </w:r>
      <w:r w:rsidR="00A2604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2014 года</w:t>
      </w:r>
      <w:r w:rsidRPr="00CA2A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, при подготовке к 201</w:t>
      </w:r>
      <w:r w:rsidR="00587B6D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4</w:t>
      </w:r>
      <w:r w:rsidRPr="00CA2A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-201</w:t>
      </w:r>
      <w:r w:rsidR="00587B6D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5</w:t>
      </w:r>
      <w:r w:rsidRPr="00CA2A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 учебному году, были подписаны договора о дуальном обучении, которые охватывают 100% студентов техникума </w:t>
      </w:r>
      <w:r w:rsidR="00E90F70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 xml:space="preserve">1, </w:t>
      </w:r>
      <w:r w:rsidRPr="00CA2A3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2 и 3 курсов, со следующими предприятиями города Валуйки:</w:t>
      </w:r>
    </w:p>
    <w:p w:rsidR="00CA2A31" w:rsidRPr="00CA2A31" w:rsidRDefault="00CA2A31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«Валуйские авторемонтные мастерские», руководитель Д.А. Татаркин, </w:t>
      </w:r>
    </w:p>
    <w:p w:rsidR="00CA2A31" w:rsidRPr="00CA2A31" w:rsidRDefault="00CA2A31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«Валуйская автоколонна», руководитель С.В. Тимченко; </w:t>
      </w:r>
    </w:p>
    <w:p w:rsidR="00CA2A31" w:rsidRPr="00CA2A31" w:rsidRDefault="00CA2A31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 </w:t>
      </w:r>
      <w:proofErr w:type="spellStart"/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Шейченко</w:t>
      </w:r>
      <w:proofErr w:type="spellEnd"/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Е.А., руководитель И.А. Дубовых,</w:t>
      </w:r>
    </w:p>
    <w:p w:rsidR="00CA2A31" w:rsidRDefault="00CA2A31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«Сластена», руководитель В.И. Севостьянова</w:t>
      </w:r>
      <w:r w:rsidR="002F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F3DC3" w:rsidRDefault="002F3DC3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 Коваль</w:t>
      </w:r>
      <w:r w:rsidR="005C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 А.Г. Коваль,</w:t>
      </w:r>
    </w:p>
    <w:p w:rsidR="002F3DC3" w:rsidRPr="00CA2A31" w:rsidRDefault="002F3DC3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 Коваль</w:t>
      </w:r>
      <w:r w:rsidR="005C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 Я.А. Коваль;</w:t>
      </w:r>
    </w:p>
    <w:p w:rsidR="00CA2A31" w:rsidRPr="00CA2A31" w:rsidRDefault="002F3DC3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39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Лабазъ</w:t>
      </w:r>
      <w:proofErr w:type="spellEnd"/>
      <w:r w:rsidRPr="0039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A2A31"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Команов</w:t>
      </w:r>
      <w:proofErr w:type="spellEnd"/>
      <w:r w:rsidR="00CA2A31"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A2A31" w:rsidRPr="002F3DC3" w:rsidRDefault="002F3DC3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ОАО «Валуйский </w:t>
      </w:r>
      <w:proofErr w:type="gramStart"/>
      <w:r w:rsidRPr="0039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ликеро-водочный</w:t>
      </w:r>
      <w:proofErr w:type="gramEnd"/>
      <w:r w:rsidRPr="0039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завод»</w:t>
      </w:r>
      <w:r w:rsidR="00CA2A31" w:rsidRPr="00CA2A31">
        <w:rPr>
          <w:rFonts w:ascii="Times New Roman" w:hAnsi="Times New Roman" w:cs="Times New Roman"/>
          <w:bCs/>
          <w:sz w:val="28"/>
          <w:szCs w:val="28"/>
        </w:rPr>
        <w:t>,</w:t>
      </w:r>
      <w:r w:rsidR="00CA2A31"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</w:t>
      </w:r>
      <w:r w:rsidR="00CA2A31" w:rsidRPr="00CA2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Трегубов</w:t>
      </w:r>
      <w:proofErr w:type="spellEnd"/>
      <w:r w:rsidR="00CA2A31" w:rsidRPr="00CA2A3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DC3" w:rsidRPr="00CA2A31" w:rsidRDefault="002F3DC3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Производственная площадка «Валуйки»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«Валуйкисахар»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руководитель Д.Н.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Лисовол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A2A31" w:rsidRPr="00CA2A31" w:rsidRDefault="00CA2A31" w:rsidP="005C460E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A31">
        <w:rPr>
          <w:rFonts w:ascii="Times New Roman" w:hAnsi="Times New Roman" w:cs="Times New Roman"/>
          <w:bCs/>
          <w:sz w:val="28"/>
          <w:szCs w:val="28"/>
        </w:rPr>
        <w:t>филиал ОАО «МРСК Центра</w:t>
      </w:r>
      <w:proofErr w:type="gramStart"/>
      <w:r w:rsidRPr="00CA2A31">
        <w:rPr>
          <w:rFonts w:ascii="Times New Roman" w:hAnsi="Times New Roman" w:cs="Times New Roman"/>
          <w:bCs/>
          <w:sz w:val="28"/>
          <w:szCs w:val="28"/>
        </w:rPr>
        <w:t>»-</w:t>
      </w:r>
      <w:proofErr w:type="gramEnd"/>
      <w:r w:rsidRPr="00CA2A31">
        <w:rPr>
          <w:rFonts w:ascii="Times New Roman" w:hAnsi="Times New Roman" w:cs="Times New Roman"/>
          <w:bCs/>
          <w:sz w:val="28"/>
          <w:szCs w:val="28"/>
        </w:rPr>
        <w:t xml:space="preserve">«Белгородэнерго», </w:t>
      </w:r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</w:t>
      </w:r>
      <w:r w:rsidRPr="00CA2A31">
        <w:rPr>
          <w:rFonts w:ascii="Times New Roman" w:hAnsi="Times New Roman" w:cs="Times New Roman"/>
          <w:bCs/>
          <w:sz w:val="28"/>
          <w:szCs w:val="28"/>
        </w:rPr>
        <w:t xml:space="preserve"> А.А. Лысенко,</w:t>
      </w:r>
    </w:p>
    <w:p w:rsidR="00CA2A31" w:rsidRDefault="00CA2A31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«Агровит», руководитель А.Е. Родионов, </w:t>
      </w:r>
    </w:p>
    <w:p w:rsidR="005C460E" w:rsidRDefault="005C460E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ЗАО «Сельхозэнерго», руководитель В.И. Попов,</w:t>
      </w:r>
    </w:p>
    <w:p w:rsidR="005C460E" w:rsidRPr="00CA2A31" w:rsidRDefault="005C460E" w:rsidP="005C460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ЗАО «Импульс», руководитель А.С.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Маснев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460E" w:rsidRDefault="005C460E" w:rsidP="00604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A31" w:rsidRPr="00CA2A31" w:rsidRDefault="00CA2A31" w:rsidP="00604F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результатов совместной деятельности стала стажировка мастеров производственного обучения и преподавателей спецдисциплин техникума на базах предприятий - партнёров в целях профессионального роста, совершенствования профессиональных навыков, освоения новой техники и прогрессивных технологий, а так же современных </w:t>
      </w:r>
      <w:proofErr w:type="gramStart"/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 методов</w:t>
      </w:r>
      <w:proofErr w:type="gramEnd"/>
      <w:r w:rsidRPr="00CA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хозяйствования.</w:t>
      </w:r>
    </w:p>
    <w:p w:rsidR="00393379" w:rsidRPr="00393379" w:rsidRDefault="00393379" w:rsidP="00604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социально – экономической жизни общества, в требованиях к качеству профессионального образования обусловили возникновение следующих тенденций развития и модернизации профессионального образования:</w:t>
      </w:r>
    </w:p>
    <w:p w:rsidR="00393379" w:rsidRPr="00393379" w:rsidRDefault="00393379" w:rsidP="00604F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роли социальных партнеров в совершенствовании профессионального образования,   повышение   ответственности   за   состояние профессионального образования всех заинтересованных сторон;</w:t>
      </w:r>
    </w:p>
    <w:p w:rsidR="00393379" w:rsidRPr="00393379" w:rsidRDefault="00393379" w:rsidP="00604F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доступности профессионального образования при тесной   связи   с   конкретными   потребностями   работодателей   и   социальных партнеров;</w:t>
      </w:r>
    </w:p>
    <w:p w:rsidR="00393379" w:rsidRDefault="007E1EC9" w:rsidP="00604F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33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Выработка механизма сближения рынка труда и рынка образования, а также уменьшения дисбаланса спроса и предложения на рабочую силу в аспекте среднего профессионального образования является одной из актуальных задач.</w:t>
      </w:r>
    </w:p>
    <w:p w:rsidR="007E1EC9" w:rsidRPr="0060120F" w:rsidRDefault="00393379" w:rsidP="005C460E">
      <w:pPr>
        <w:tabs>
          <w:tab w:val="left" w:pos="851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техникума позволяет сделать вывод, что техникум в целом удовлетворяет запросам потребителей, активно привлекая к образовательному процессу социальных партнеров и работодателей в части содержания и структуры учебных планов, </w:t>
      </w:r>
      <w:r w:rsidR="00502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учебной и производственной практики</w:t>
      </w:r>
      <w:r w:rsidRPr="00393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и подготовки студентов по новы</w:t>
      </w:r>
      <w:r w:rsidR="00AF072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востребованным профессиям и специальностям</w:t>
      </w:r>
      <w:r w:rsidRPr="0039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7E1EC9" w:rsidRPr="0060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EEF"/>
    <w:multiLevelType w:val="multilevel"/>
    <w:tmpl w:val="D6F2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F6122"/>
    <w:multiLevelType w:val="hybridMultilevel"/>
    <w:tmpl w:val="4AB0D222"/>
    <w:lvl w:ilvl="0" w:tplc="A8B6F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1C55"/>
    <w:multiLevelType w:val="multilevel"/>
    <w:tmpl w:val="324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62110"/>
    <w:multiLevelType w:val="hybridMultilevel"/>
    <w:tmpl w:val="AFF25A9C"/>
    <w:lvl w:ilvl="0" w:tplc="07161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19740E"/>
    <w:multiLevelType w:val="multilevel"/>
    <w:tmpl w:val="2FC8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F186D"/>
    <w:multiLevelType w:val="multilevel"/>
    <w:tmpl w:val="AC1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C336A"/>
    <w:multiLevelType w:val="multilevel"/>
    <w:tmpl w:val="53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23D54"/>
    <w:multiLevelType w:val="multilevel"/>
    <w:tmpl w:val="189A5118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  <w:sz w:val="20"/>
      </w:rPr>
    </w:lvl>
  </w:abstractNum>
  <w:abstractNum w:abstractNumId="8">
    <w:nsid w:val="436069DE"/>
    <w:multiLevelType w:val="hybridMultilevel"/>
    <w:tmpl w:val="F8046C68"/>
    <w:lvl w:ilvl="0" w:tplc="298AD7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B7868"/>
    <w:multiLevelType w:val="hybridMultilevel"/>
    <w:tmpl w:val="1050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40736"/>
    <w:multiLevelType w:val="multilevel"/>
    <w:tmpl w:val="81A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C6055"/>
    <w:multiLevelType w:val="multilevel"/>
    <w:tmpl w:val="F230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87B3E"/>
    <w:multiLevelType w:val="hybridMultilevel"/>
    <w:tmpl w:val="5BFC4240"/>
    <w:lvl w:ilvl="0" w:tplc="71007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E34490"/>
    <w:multiLevelType w:val="hybridMultilevel"/>
    <w:tmpl w:val="72C435C6"/>
    <w:lvl w:ilvl="0" w:tplc="C6309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1044C4"/>
    <w:multiLevelType w:val="hybridMultilevel"/>
    <w:tmpl w:val="31D64C92"/>
    <w:lvl w:ilvl="0" w:tplc="FF2837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FB91915"/>
    <w:multiLevelType w:val="multilevel"/>
    <w:tmpl w:val="E2F4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F5590"/>
    <w:multiLevelType w:val="multilevel"/>
    <w:tmpl w:val="925A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2C6DA4"/>
    <w:multiLevelType w:val="multilevel"/>
    <w:tmpl w:val="0AA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22F76"/>
    <w:multiLevelType w:val="hybridMultilevel"/>
    <w:tmpl w:val="11065A3A"/>
    <w:lvl w:ilvl="0" w:tplc="C5389A4A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15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3"/>
  </w:num>
  <w:num w:numId="16">
    <w:abstractNumId w:val="1"/>
  </w:num>
  <w:num w:numId="17">
    <w:abstractNumId w:val="14"/>
  </w:num>
  <w:num w:numId="18">
    <w:abstractNumId w:val="8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6"/>
    <w:rsid w:val="0012749C"/>
    <w:rsid w:val="002F3DC3"/>
    <w:rsid w:val="00375976"/>
    <w:rsid w:val="0038012C"/>
    <w:rsid w:val="00393379"/>
    <w:rsid w:val="004332FB"/>
    <w:rsid w:val="0050294E"/>
    <w:rsid w:val="00587B6D"/>
    <w:rsid w:val="005C460E"/>
    <w:rsid w:val="0060120F"/>
    <w:rsid w:val="00604FF1"/>
    <w:rsid w:val="00617472"/>
    <w:rsid w:val="007E1EC9"/>
    <w:rsid w:val="00956BDA"/>
    <w:rsid w:val="00A26048"/>
    <w:rsid w:val="00AF072F"/>
    <w:rsid w:val="00B13A4A"/>
    <w:rsid w:val="00CA2A31"/>
    <w:rsid w:val="00CF54EF"/>
    <w:rsid w:val="00E90F70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2014-05-19T11:17:00Z</cp:lastPrinted>
  <dcterms:created xsi:type="dcterms:W3CDTF">2013-12-20T09:38:00Z</dcterms:created>
  <dcterms:modified xsi:type="dcterms:W3CDTF">2015-03-14T09:01:00Z</dcterms:modified>
</cp:coreProperties>
</file>