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B630CA" w:rsidTr="00B630CA">
        <w:tc>
          <w:tcPr>
            <w:tcW w:w="2518" w:type="dxa"/>
          </w:tcPr>
          <w:p w:rsidR="00B630CA" w:rsidRDefault="00B630CA" w:rsidP="00B630CA">
            <w:pPr>
              <w:tabs>
                <w:tab w:val="left" w:leader="underscore" w:pos="9509"/>
              </w:tabs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Специальность  </w:t>
            </w:r>
            <w:r w:rsidRPr="00B630CA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</w:tcPr>
          <w:p w:rsidR="00B630CA" w:rsidRDefault="00B630CA" w:rsidP="00B630CA">
            <w:pPr>
              <w:tabs>
                <w:tab w:val="left" w:leader="underscore" w:pos="9509"/>
              </w:tabs>
              <w:rPr>
                <w:spacing w:val="-3"/>
                <w:sz w:val="28"/>
                <w:szCs w:val="28"/>
              </w:rPr>
            </w:pPr>
            <w:r w:rsidRPr="00B630CA">
              <w:rPr>
                <w:spacing w:val="-3"/>
                <w:sz w:val="28"/>
                <w:szCs w:val="28"/>
              </w:rPr>
              <w:t>43.02.15  Поварское и кондитерское дело</w:t>
            </w:r>
          </w:p>
        </w:tc>
      </w:tr>
      <w:tr w:rsidR="00B630CA" w:rsidTr="00B630CA">
        <w:tc>
          <w:tcPr>
            <w:tcW w:w="2518" w:type="dxa"/>
          </w:tcPr>
          <w:p w:rsidR="00B630CA" w:rsidRDefault="00B630CA" w:rsidP="00B630CA">
            <w:pPr>
              <w:tabs>
                <w:tab w:val="left" w:leader="underscore" w:pos="9509"/>
              </w:tabs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Курс</w:t>
            </w:r>
          </w:p>
        </w:tc>
        <w:tc>
          <w:tcPr>
            <w:tcW w:w="7053" w:type="dxa"/>
          </w:tcPr>
          <w:p w:rsidR="00B630CA" w:rsidRDefault="00B630CA" w:rsidP="00B630CA">
            <w:pPr>
              <w:tabs>
                <w:tab w:val="left" w:leader="underscore" w:pos="9509"/>
              </w:tabs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2</w:t>
            </w:r>
          </w:p>
        </w:tc>
      </w:tr>
      <w:tr w:rsidR="00B630CA" w:rsidTr="00B630CA">
        <w:tc>
          <w:tcPr>
            <w:tcW w:w="2518" w:type="dxa"/>
          </w:tcPr>
          <w:p w:rsidR="00B630CA" w:rsidRDefault="00B630CA" w:rsidP="00B630CA">
            <w:pPr>
              <w:tabs>
                <w:tab w:val="left" w:leader="underscore" w:pos="9509"/>
              </w:tabs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Группа</w:t>
            </w:r>
          </w:p>
        </w:tc>
        <w:tc>
          <w:tcPr>
            <w:tcW w:w="7053" w:type="dxa"/>
          </w:tcPr>
          <w:p w:rsidR="00B630CA" w:rsidRDefault="00B630CA" w:rsidP="00B630CA">
            <w:pPr>
              <w:tabs>
                <w:tab w:val="left" w:leader="underscore" w:pos="9509"/>
              </w:tabs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 ПКД</w:t>
            </w:r>
          </w:p>
        </w:tc>
      </w:tr>
      <w:tr w:rsidR="00B630CA" w:rsidTr="00B630CA">
        <w:tc>
          <w:tcPr>
            <w:tcW w:w="2518" w:type="dxa"/>
          </w:tcPr>
          <w:p w:rsidR="00B630CA" w:rsidRDefault="00B630CA" w:rsidP="00B630CA">
            <w:pPr>
              <w:tabs>
                <w:tab w:val="left" w:leader="underscore" w:pos="9509"/>
              </w:tabs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Дисциплина</w:t>
            </w:r>
          </w:p>
        </w:tc>
        <w:tc>
          <w:tcPr>
            <w:tcW w:w="7053" w:type="dxa"/>
          </w:tcPr>
          <w:p w:rsidR="00B630CA" w:rsidRPr="00B630CA" w:rsidRDefault="00B630CA" w:rsidP="00B630CA">
            <w:pPr>
              <w:shd w:val="clear" w:color="auto" w:fill="FFFFFF"/>
              <w:tabs>
                <w:tab w:val="left" w:leader="underscore" w:pos="1022"/>
                <w:tab w:val="left" w:leader="underscore" w:pos="9509"/>
              </w:tabs>
              <w:ind w:left="5"/>
              <w:rPr>
                <w:spacing w:val="-4"/>
                <w:sz w:val="28"/>
                <w:szCs w:val="28"/>
              </w:rPr>
            </w:pPr>
            <w:r w:rsidRPr="00B630CA">
              <w:rPr>
                <w:spacing w:val="-4"/>
                <w:sz w:val="28"/>
                <w:szCs w:val="28"/>
              </w:rPr>
              <w:t>ПСИХОЛОГИЯ ОБЩЕНИЯ</w:t>
            </w:r>
          </w:p>
        </w:tc>
      </w:tr>
      <w:tr w:rsidR="00B630CA" w:rsidTr="00B630CA">
        <w:tc>
          <w:tcPr>
            <w:tcW w:w="2518" w:type="dxa"/>
          </w:tcPr>
          <w:p w:rsidR="00B630CA" w:rsidRDefault="00B630CA" w:rsidP="00B630CA">
            <w:pPr>
              <w:tabs>
                <w:tab w:val="left" w:leader="underscore" w:pos="9509"/>
              </w:tabs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Преподаватель</w:t>
            </w:r>
          </w:p>
        </w:tc>
        <w:tc>
          <w:tcPr>
            <w:tcW w:w="7053" w:type="dxa"/>
          </w:tcPr>
          <w:p w:rsidR="00B630CA" w:rsidRPr="00B630CA" w:rsidRDefault="00B630CA" w:rsidP="00B630CA">
            <w:pPr>
              <w:shd w:val="clear" w:color="auto" w:fill="FFFFFF"/>
              <w:tabs>
                <w:tab w:val="left" w:leader="underscore" w:pos="1022"/>
                <w:tab w:val="left" w:leader="underscore" w:pos="9509"/>
              </w:tabs>
              <w:ind w:left="5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Соколова Светлана </w:t>
            </w:r>
            <w:r w:rsidR="00185029">
              <w:rPr>
                <w:spacing w:val="-4"/>
                <w:sz w:val="28"/>
                <w:szCs w:val="28"/>
              </w:rPr>
              <w:t>Александровна</w:t>
            </w:r>
          </w:p>
        </w:tc>
      </w:tr>
      <w:tr w:rsidR="00185029" w:rsidTr="00B630CA">
        <w:tc>
          <w:tcPr>
            <w:tcW w:w="2518" w:type="dxa"/>
          </w:tcPr>
          <w:p w:rsidR="00185029" w:rsidRDefault="00185029" w:rsidP="00B630CA">
            <w:pPr>
              <w:tabs>
                <w:tab w:val="left" w:leader="underscore" w:pos="9509"/>
              </w:tabs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Дата</w:t>
            </w:r>
          </w:p>
        </w:tc>
        <w:tc>
          <w:tcPr>
            <w:tcW w:w="7053" w:type="dxa"/>
          </w:tcPr>
          <w:p w:rsidR="00185029" w:rsidRDefault="00185029" w:rsidP="00B630CA">
            <w:pPr>
              <w:shd w:val="clear" w:color="auto" w:fill="FFFFFF"/>
              <w:tabs>
                <w:tab w:val="left" w:leader="underscore" w:pos="1022"/>
                <w:tab w:val="left" w:leader="underscore" w:pos="9509"/>
              </w:tabs>
              <w:ind w:left="5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24.03.2020</w:t>
            </w:r>
          </w:p>
        </w:tc>
      </w:tr>
      <w:tr w:rsidR="00185029" w:rsidTr="00B630CA">
        <w:tc>
          <w:tcPr>
            <w:tcW w:w="2518" w:type="dxa"/>
          </w:tcPr>
          <w:p w:rsidR="00185029" w:rsidRDefault="00185029" w:rsidP="00B630CA">
            <w:pPr>
              <w:tabs>
                <w:tab w:val="left" w:leader="underscore" w:pos="9509"/>
              </w:tabs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№ урока</w:t>
            </w:r>
          </w:p>
        </w:tc>
        <w:tc>
          <w:tcPr>
            <w:tcW w:w="7053" w:type="dxa"/>
          </w:tcPr>
          <w:p w:rsidR="00185029" w:rsidRDefault="00185029" w:rsidP="00B630CA">
            <w:pPr>
              <w:shd w:val="clear" w:color="auto" w:fill="FFFFFF"/>
              <w:tabs>
                <w:tab w:val="left" w:leader="underscore" w:pos="1022"/>
                <w:tab w:val="left" w:leader="underscore" w:pos="9509"/>
              </w:tabs>
              <w:ind w:left="5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12</w:t>
            </w:r>
          </w:p>
        </w:tc>
      </w:tr>
    </w:tbl>
    <w:p w:rsidR="00185029" w:rsidRDefault="00185029" w:rsidP="00185029">
      <w:pPr>
        <w:widowControl w:val="0"/>
        <w:spacing w:line="230" w:lineRule="exact"/>
        <w:rPr>
          <w:spacing w:val="-3"/>
          <w:sz w:val="28"/>
          <w:szCs w:val="28"/>
        </w:rPr>
      </w:pPr>
    </w:p>
    <w:p w:rsidR="00185029" w:rsidRPr="00C54EB7" w:rsidRDefault="00185029" w:rsidP="00C54EB7">
      <w:pPr>
        <w:pStyle w:val="a4"/>
        <w:widowControl w:val="0"/>
        <w:numPr>
          <w:ilvl w:val="0"/>
          <w:numId w:val="1"/>
        </w:numPr>
        <w:spacing w:line="230" w:lineRule="exact"/>
        <w:rPr>
          <w:rFonts w:eastAsia="Calibri"/>
          <w:b/>
          <w:shd w:val="clear" w:color="auto" w:fill="FFFFFF"/>
        </w:rPr>
      </w:pPr>
      <w:r w:rsidRPr="00C54EB7">
        <w:rPr>
          <w:b/>
          <w:spacing w:val="-3"/>
          <w:sz w:val="28"/>
          <w:szCs w:val="28"/>
        </w:rPr>
        <w:t>ТЕМА:</w:t>
      </w:r>
      <w:r w:rsidRPr="00185029">
        <w:rPr>
          <w:spacing w:val="-3"/>
          <w:sz w:val="28"/>
          <w:szCs w:val="28"/>
        </w:rPr>
        <w:t xml:space="preserve">  </w:t>
      </w:r>
      <w:r w:rsidRPr="00C54EB7">
        <w:rPr>
          <w:rFonts w:eastAsia="Calibri"/>
          <w:b/>
          <w:shd w:val="clear" w:color="auto" w:fill="FFFFFF"/>
        </w:rPr>
        <w:t>Исследование эффектов восприятия человеко</w:t>
      </w:r>
      <w:proofErr w:type="gramStart"/>
      <w:r w:rsidRPr="00C54EB7">
        <w:rPr>
          <w:rFonts w:eastAsia="Calibri"/>
          <w:b/>
          <w:shd w:val="clear" w:color="auto" w:fill="FFFFFF"/>
        </w:rPr>
        <w:t>м</w:t>
      </w:r>
      <w:r w:rsidR="00C54EB7" w:rsidRPr="00C54EB7">
        <w:rPr>
          <w:rFonts w:eastAsia="Calibri"/>
          <w:b/>
          <w:shd w:val="clear" w:color="auto" w:fill="FFFFFF"/>
        </w:rPr>
        <w:t>-</w:t>
      </w:r>
      <w:proofErr w:type="gramEnd"/>
      <w:r w:rsidRPr="00C54EB7">
        <w:rPr>
          <w:rFonts w:eastAsia="Calibri"/>
          <w:b/>
          <w:shd w:val="clear" w:color="auto" w:fill="FFFFFF"/>
        </w:rPr>
        <w:t xml:space="preserve"> человека</w:t>
      </w:r>
      <w:r w:rsidR="00C54EB7" w:rsidRPr="00C54EB7">
        <w:rPr>
          <w:rFonts w:eastAsia="Calibri"/>
          <w:b/>
          <w:shd w:val="clear" w:color="auto" w:fill="FFFFFF"/>
        </w:rPr>
        <w:t>.</w:t>
      </w:r>
      <w:r w:rsidRPr="00C54EB7">
        <w:rPr>
          <w:rFonts w:eastAsia="Calibri"/>
          <w:b/>
          <w:shd w:val="clear" w:color="auto" w:fill="FFFFFF"/>
        </w:rPr>
        <w:t xml:space="preserve">                   </w:t>
      </w:r>
    </w:p>
    <w:p w:rsidR="00185029" w:rsidRPr="00C54EB7" w:rsidRDefault="00185029" w:rsidP="00C54EB7">
      <w:pPr>
        <w:widowControl w:val="0"/>
        <w:spacing w:line="230" w:lineRule="exact"/>
        <w:rPr>
          <w:rFonts w:eastAsia="Calibri"/>
          <w:b/>
          <w:shd w:val="clear" w:color="auto" w:fill="FFFFFF"/>
        </w:rPr>
      </w:pPr>
      <w:r w:rsidRPr="00C54EB7">
        <w:rPr>
          <w:rFonts w:eastAsia="Calibri"/>
          <w:b/>
          <w:shd w:val="clear" w:color="auto" w:fill="FFFFFF"/>
        </w:rPr>
        <w:t xml:space="preserve">            Механизмы восприятия</w:t>
      </w:r>
      <w:r w:rsidR="00C54EB7" w:rsidRPr="00C54EB7">
        <w:rPr>
          <w:rFonts w:eastAsia="Calibri"/>
          <w:b/>
          <w:shd w:val="clear" w:color="auto" w:fill="FFFFFF"/>
        </w:rPr>
        <w:t>.</w:t>
      </w:r>
    </w:p>
    <w:p w:rsidR="00C54EB7" w:rsidRPr="00C54EB7" w:rsidRDefault="00C54EB7" w:rsidP="00C54EB7">
      <w:pPr>
        <w:widowControl w:val="0"/>
        <w:spacing w:line="230" w:lineRule="exact"/>
        <w:rPr>
          <w:rFonts w:eastAsia="Calibri"/>
          <w:shd w:val="clear" w:color="auto" w:fill="FFFFFF"/>
        </w:rPr>
      </w:pPr>
    </w:p>
    <w:p w:rsidR="00185029" w:rsidRDefault="00185029" w:rsidP="00185029">
      <w:pPr>
        <w:widowControl w:val="0"/>
        <w:spacing w:line="230" w:lineRule="exact"/>
        <w:rPr>
          <w:rFonts w:eastAsia="Calibri"/>
          <w:b/>
          <w:color w:val="FF0000"/>
          <w:shd w:val="clear" w:color="auto" w:fill="FFFFFF"/>
        </w:rPr>
      </w:pPr>
    </w:p>
    <w:p w:rsidR="00C54EB7" w:rsidRDefault="00C54EB7" w:rsidP="00185029">
      <w:pPr>
        <w:widowControl w:val="0"/>
        <w:spacing w:line="230" w:lineRule="exact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      2   </w:t>
      </w:r>
      <w:r w:rsidRPr="00C54EB7">
        <w:rPr>
          <w:rFonts w:eastAsia="Calibri"/>
          <w:b/>
          <w:shd w:val="clear" w:color="auto" w:fill="FFFFFF"/>
        </w:rPr>
        <w:t>ЛЕКЦИОННЫЙ МАТЕРИАЛ:</w:t>
      </w:r>
    </w:p>
    <w:p w:rsidR="00C54EB7" w:rsidRDefault="00C54EB7" w:rsidP="00185029">
      <w:pPr>
        <w:widowControl w:val="0"/>
        <w:spacing w:line="230" w:lineRule="exact"/>
        <w:rPr>
          <w:rFonts w:eastAsia="Calibri"/>
          <w:shd w:val="clear" w:color="auto" w:fill="FFFFFF"/>
        </w:rPr>
      </w:pPr>
    </w:p>
    <w:p w:rsidR="00C54EB7" w:rsidRPr="00C54EB7" w:rsidRDefault="00A07D72" w:rsidP="00C54EB7">
      <w:pPr>
        <w:widowControl w:val="0"/>
        <w:spacing w:line="230" w:lineRule="exact"/>
        <w:rPr>
          <w:rFonts w:eastAsia="Calibri"/>
          <w:shd w:val="clear" w:color="auto" w:fill="FFFFFF"/>
        </w:rPr>
      </w:pPr>
      <w:r>
        <w:rPr>
          <w:rFonts w:eastAsia="Calibri"/>
          <w:i/>
          <w:shd w:val="clear" w:color="auto" w:fill="FFFFFF"/>
        </w:rPr>
        <w:t>ВО</w:t>
      </w:r>
      <w:r w:rsidR="00C54EB7" w:rsidRPr="00C54EB7">
        <w:rPr>
          <w:rFonts w:eastAsia="Calibri"/>
          <w:i/>
          <w:shd w:val="clear" w:color="auto" w:fill="FFFFFF"/>
        </w:rPr>
        <w:t xml:space="preserve">ПРОС </w:t>
      </w:r>
      <w:r w:rsidR="00185029" w:rsidRPr="00C54EB7">
        <w:rPr>
          <w:rFonts w:eastAsia="Calibri"/>
          <w:i/>
          <w:shd w:val="clear" w:color="auto" w:fill="FFFFFF"/>
        </w:rPr>
        <w:t xml:space="preserve">1 . </w:t>
      </w:r>
      <w:r w:rsidR="00185029" w:rsidRPr="00C54EB7">
        <w:rPr>
          <w:rFonts w:eastAsia="Calibri"/>
          <w:i/>
          <w:u w:val="single"/>
          <w:shd w:val="clear" w:color="auto" w:fill="FFFFFF"/>
        </w:rPr>
        <w:t>Эффекты межличностного восприятия</w:t>
      </w:r>
      <w:r w:rsidR="00C54EB7" w:rsidRPr="00C54EB7">
        <w:rPr>
          <w:rFonts w:eastAsia="Calibri"/>
          <w:i/>
          <w:u w:val="single"/>
          <w:shd w:val="clear" w:color="auto" w:fill="FFFFFF"/>
        </w:rPr>
        <w:t xml:space="preserve">:  </w:t>
      </w:r>
      <w:r w:rsidR="00C54EB7" w:rsidRPr="00C54EB7">
        <w:rPr>
          <w:rFonts w:eastAsia="Calibri"/>
          <w:shd w:val="clear" w:color="auto" w:fill="FFFFFF"/>
        </w:rPr>
        <w:t>«эффект ореола», «эффект проекции», «эффект первичности и новизны».</w:t>
      </w:r>
    </w:p>
    <w:p w:rsidR="00185029" w:rsidRPr="0085082B" w:rsidRDefault="00185029" w:rsidP="0085082B">
      <w:pPr>
        <w:widowControl w:val="0"/>
        <w:spacing w:line="230" w:lineRule="exact"/>
        <w:jc w:val="both"/>
        <w:rPr>
          <w:rFonts w:eastAsia="Calibri"/>
          <w:i/>
          <w:shd w:val="clear" w:color="auto" w:fill="FFFFFF"/>
        </w:rPr>
      </w:pPr>
    </w:p>
    <w:p w:rsidR="00C54EB7" w:rsidRPr="0085082B" w:rsidRDefault="0085082B" w:rsidP="0085082B">
      <w:pPr>
        <w:widowControl w:val="0"/>
        <w:spacing w:line="230" w:lineRule="exact"/>
        <w:jc w:val="both"/>
        <w:rPr>
          <w:rFonts w:eastAsia="Calibri"/>
          <w:i/>
          <w:shd w:val="clear" w:color="auto" w:fill="FFFFFF"/>
        </w:rPr>
      </w:pPr>
      <w:r w:rsidRPr="0085082B">
        <w:rPr>
          <w:color w:val="000000"/>
        </w:rPr>
        <w:t>В процессе взаимодействия огромную роль играют восприятие и взаимопонимание людьми друг друга. От того, насколько они эффективны, зависят результаты и содержание совместной деятельности.</w:t>
      </w:r>
    </w:p>
    <w:p w:rsidR="00C54EB7" w:rsidRPr="00C54EB7" w:rsidRDefault="00C54EB7" w:rsidP="00C54EB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54EB7">
        <w:rPr>
          <w:color w:val="000000"/>
        </w:rPr>
        <w:t xml:space="preserve">Ощущение и восприятие теснейшим образом </w:t>
      </w:r>
      <w:proofErr w:type="gramStart"/>
      <w:r w:rsidRPr="00C54EB7">
        <w:rPr>
          <w:color w:val="000000"/>
        </w:rPr>
        <w:t>связаны</w:t>
      </w:r>
      <w:proofErr w:type="gramEnd"/>
      <w:r w:rsidRPr="00C54EB7">
        <w:rPr>
          <w:color w:val="000000"/>
        </w:rPr>
        <w:t xml:space="preserve"> между собой. И одно и другое является так называемым чувственным отображением объективной реальности, существующей независимо от сознания и вследствие воздействия ее на органы чувств: в этом их единство.</w:t>
      </w:r>
    </w:p>
    <w:p w:rsidR="00C54EB7" w:rsidRPr="00C54EB7" w:rsidRDefault="00C54EB7" w:rsidP="00C54EB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54EB7">
        <w:rPr>
          <w:color w:val="000000"/>
        </w:rPr>
        <w:t>Для иллюстрации принципиального отличия процесса восприятия от процесса ощущения можно вспомнить притчу о трех слепых, которые гу</w:t>
      </w:r>
      <w:r w:rsidRPr="00C54EB7">
        <w:rPr>
          <w:color w:val="000000"/>
        </w:rPr>
        <w:softHyphen/>
        <w:t>ляли по зоопарку и по одному подходили к вольеру со слоном. Когда их спросили потом, что такое слон, то один сказал, что он похож на толстую веревку, другой — что слон напоминает лист лопуха: он плоский и шер</w:t>
      </w:r>
      <w:r w:rsidRPr="00C54EB7">
        <w:rPr>
          <w:color w:val="000000"/>
        </w:rPr>
        <w:softHyphen/>
        <w:t>шавый, а третий сказал, что слон напоминает высокую и мощную колон</w:t>
      </w:r>
      <w:r w:rsidRPr="00C54EB7">
        <w:rPr>
          <w:color w:val="000000"/>
        </w:rPr>
        <w:softHyphen/>
        <w:t>ну. Такое разнообразие описаний одного и того же животного заключа</w:t>
      </w:r>
      <w:r w:rsidRPr="00C54EB7">
        <w:rPr>
          <w:color w:val="000000"/>
        </w:rPr>
        <w:softHyphen/>
        <w:t>лось в том, что один слепец взял слона за хвост, другой потрогал за ухо, а третий — обнял ногу. Соответственно они получили разные ощуще</w:t>
      </w:r>
      <w:r w:rsidRPr="00C54EB7">
        <w:rPr>
          <w:color w:val="000000"/>
        </w:rPr>
        <w:softHyphen/>
        <w:t>ния, и никто из них не смог построить целостное восприятие объекта.</w:t>
      </w:r>
    </w:p>
    <w:p w:rsidR="00C54EB7" w:rsidRPr="00C54EB7" w:rsidRDefault="00C54EB7" w:rsidP="00C54EB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54EB7">
        <w:rPr>
          <w:b/>
          <w:bCs/>
          <w:color w:val="000000"/>
          <w:u w:val="single"/>
        </w:rPr>
        <w:t>Восприятие </w:t>
      </w:r>
      <w:r w:rsidRPr="00C54EB7">
        <w:rPr>
          <w:color w:val="000000"/>
        </w:rPr>
        <w:t>— целостное отражение предметов и явлений в сово</w:t>
      </w:r>
      <w:r w:rsidRPr="00C54EB7">
        <w:rPr>
          <w:color w:val="000000"/>
        </w:rPr>
        <w:softHyphen/>
        <w:t>купности их свойств и частей при их непосредственном воздей</w:t>
      </w:r>
      <w:r w:rsidRPr="00C54EB7">
        <w:rPr>
          <w:color w:val="000000"/>
        </w:rPr>
        <w:softHyphen/>
        <w:t>ствии на органы чувств.</w:t>
      </w:r>
    </w:p>
    <w:p w:rsidR="00C54EB7" w:rsidRPr="00C54EB7" w:rsidRDefault="00C54EB7" w:rsidP="00C54EB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54EB7">
        <w:rPr>
          <w:color w:val="000000"/>
        </w:rPr>
        <w:t>В процессе восприятия формируются образы, которыми в дальнейшем оперируют внимание, память и мышление.</w:t>
      </w:r>
    </w:p>
    <w:p w:rsidR="00C54EB7" w:rsidRPr="00C54EB7" w:rsidRDefault="00C54EB7" w:rsidP="00C54EB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54EB7">
        <w:rPr>
          <w:color w:val="000000"/>
        </w:rPr>
        <w:t>В результате ощущений возникает более сложный психический процесс, называемый в психологии вос</w:t>
      </w:r>
      <w:r w:rsidRPr="00C54EB7">
        <w:rPr>
          <w:color w:val="000000"/>
        </w:rPr>
        <w:softHyphen/>
        <w:t>приятием. Благодаря ощущениям человек получает возможность судить, например, о цвете, массе, запахе продуктов. Однако продукты различаются между со</w:t>
      </w:r>
      <w:r w:rsidRPr="00C54EB7">
        <w:rPr>
          <w:color w:val="000000"/>
        </w:rPr>
        <w:softHyphen/>
        <w:t>бой не отдельными единичными признаками и свойст</w:t>
      </w:r>
      <w:r w:rsidRPr="00C54EB7">
        <w:rPr>
          <w:color w:val="000000"/>
        </w:rPr>
        <w:softHyphen/>
        <w:t>вами, а их совокупностью. Отражение в сознании ка</w:t>
      </w:r>
      <w:r w:rsidRPr="00C54EB7">
        <w:rPr>
          <w:color w:val="000000"/>
        </w:rPr>
        <w:softHyphen/>
        <w:t>кого-то отдельного свойства продукта (например, за</w:t>
      </w:r>
      <w:r w:rsidRPr="00C54EB7">
        <w:rPr>
          <w:color w:val="000000"/>
        </w:rPr>
        <w:softHyphen/>
        <w:t>паха) есть ощущение. Отражение всех свойств этого продукта (цвета, вкуса, запаха, массы и т.д.) есть восприятие его.</w:t>
      </w:r>
    </w:p>
    <w:p w:rsidR="00C54EB7" w:rsidRPr="00C54EB7" w:rsidRDefault="00C54EB7" w:rsidP="00C54EB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54EB7">
        <w:rPr>
          <w:color w:val="000000"/>
        </w:rPr>
        <w:t>Восприятие, хотя и образуется на основе ощуще</w:t>
      </w:r>
      <w:r w:rsidRPr="00C54EB7">
        <w:rPr>
          <w:color w:val="000000"/>
        </w:rPr>
        <w:softHyphen/>
        <w:t>ний, не сводится к их суммированию. В процессе вос</w:t>
      </w:r>
      <w:r w:rsidRPr="00C54EB7">
        <w:rPr>
          <w:color w:val="000000"/>
        </w:rPr>
        <w:softHyphen/>
        <w:t>приятия участвуют и другие процессы и состояния: мышление, воображение, эмоции и чувства.</w:t>
      </w:r>
    </w:p>
    <w:p w:rsidR="00C54EB7" w:rsidRDefault="00C54EB7" w:rsidP="00C54EB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54EB7" w:rsidRDefault="00C54EB7" w:rsidP="00C54EB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54EB7" w:rsidRDefault="00C54EB7" w:rsidP="00C54EB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54EB7" w:rsidRDefault="00C54EB7" w:rsidP="00C54EB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54EB7" w:rsidRDefault="00C54EB7" w:rsidP="00C54EB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54EB7" w:rsidRPr="00C54EB7" w:rsidRDefault="00C54EB7" w:rsidP="00C54EB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54EB7" w:rsidRPr="00C54EB7" w:rsidRDefault="00C54EB7" w:rsidP="00C54EB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54EB7">
        <w:rPr>
          <w:b/>
          <w:bCs/>
          <w:color w:val="000000"/>
        </w:rPr>
        <w:t>Виды восприятия</w:t>
      </w:r>
    </w:p>
    <w:p w:rsidR="00C54EB7" w:rsidRDefault="00C54EB7" w:rsidP="00C54EB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54EB7" w:rsidRDefault="00C54EB7" w:rsidP="00C54EB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5325E46" wp14:editId="58578C7A">
            <wp:extent cx="3333750" cy="3752850"/>
            <wp:effectExtent l="0" t="0" r="0" b="0"/>
            <wp:docPr id="1" name="Рисунок 1" descr="hello_html_m1ca78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ca786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EB7" w:rsidRDefault="00C54EB7" w:rsidP="00C54EB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54EB7" w:rsidRPr="00C54EB7" w:rsidRDefault="00C54EB7" w:rsidP="00C54EB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C54EB7">
        <w:rPr>
          <w:color w:val="000000"/>
        </w:rPr>
        <w:t>Восприятие времени – отражение объективной длительности, скорости и последовательности явлений действительности.</w:t>
      </w:r>
    </w:p>
    <w:p w:rsidR="00C54EB7" w:rsidRPr="00C54EB7" w:rsidRDefault="00C54EB7" w:rsidP="00C54EB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C54EB7">
        <w:rPr>
          <w:color w:val="000000"/>
        </w:rPr>
        <w:t>Восприятие пространства - чувственно-наглядное отражение пространственных свойств вещей (их величины и формы), их пространственных отношений (расположения относительно друг друга и воспринимающего субъекта и в плоскости, и в глубину) и движений. В восприятии пространства участвуют все органы чувств человека. Ведущая роль в восприятии пространства принадлежит совместной деятельности зрительного, двигательного, кожного и вестибулярного анализаторов. Наибольшую информацию о пространстве (до 95%) человеку дает зрение.</w:t>
      </w:r>
    </w:p>
    <w:p w:rsidR="00C54EB7" w:rsidRPr="00C54EB7" w:rsidRDefault="00C54EB7" w:rsidP="00C54EB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C54EB7">
        <w:rPr>
          <w:color w:val="000000"/>
        </w:rPr>
        <w:t>Восприятие сложных звуков – процесс приема и переработки слуховым анализатором звуков сложного спектрального состава, как правило, меняющегося во времени по характерному для данного источника алгоритму. Мир сложных звуков отличается огромным разнообразием, однако в нем можно выделить некоторые группы с относительно общими признаками и принципами восприятия. К таким группам можно отнести: звуки синтетической среды (технических объектов), голосовые звуки и звуки речи, музыкальные звуки.</w:t>
      </w:r>
    </w:p>
    <w:p w:rsidR="00C54EB7" w:rsidRPr="00C54EB7" w:rsidRDefault="00C54EB7" w:rsidP="00C54EB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C54EB7">
        <w:rPr>
          <w:color w:val="000000"/>
        </w:rPr>
        <w:t>Восприятие устной речи – одна из высших психических функций человека. Восприятие устной речи является внутренней психической стороной такого вида речевой деятельности, как слушание (</w:t>
      </w:r>
      <w:proofErr w:type="spellStart"/>
      <w:r w:rsidRPr="00C54EB7">
        <w:rPr>
          <w:color w:val="000000"/>
        </w:rPr>
        <w:t>аудирование</w:t>
      </w:r>
      <w:proofErr w:type="spellEnd"/>
      <w:r w:rsidRPr="00C54EB7">
        <w:rPr>
          <w:color w:val="000000"/>
        </w:rPr>
        <w:t>).</w:t>
      </w:r>
    </w:p>
    <w:p w:rsidR="00C54EB7" w:rsidRDefault="00C54EB7" w:rsidP="00C54EB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54EB7" w:rsidRPr="00C54EB7" w:rsidRDefault="00C54EB7" w:rsidP="00C54EB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54EB7">
        <w:rPr>
          <w:b/>
          <w:i/>
          <w:color w:val="000000"/>
        </w:rPr>
        <w:t>Восприятие человека человеком – процесс психологического познания людьми друг друга в условиях непосредственного общения</w:t>
      </w:r>
      <w:r w:rsidRPr="00C54EB7">
        <w:rPr>
          <w:color w:val="000000"/>
        </w:rPr>
        <w:t>.</w:t>
      </w:r>
    </w:p>
    <w:p w:rsidR="00C54EB7" w:rsidRDefault="00C54EB7" w:rsidP="00185029">
      <w:pPr>
        <w:widowControl w:val="0"/>
        <w:spacing w:line="230" w:lineRule="exact"/>
        <w:rPr>
          <w:rFonts w:eastAsia="Calibri"/>
          <w:i/>
          <w:shd w:val="clear" w:color="auto" w:fill="FFFFFF"/>
        </w:rPr>
      </w:pPr>
    </w:p>
    <w:p w:rsidR="0085082B" w:rsidRPr="0085082B" w:rsidRDefault="0085082B" w:rsidP="0085082B">
      <w:pPr>
        <w:spacing w:before="225" w:line="288" w:lineRule="atLeast"/>
        <w:ind w:left="225" w:right="375"/>
        <w:jc w:val="both"/>
        <w:rPr>
          <w:color w:val="000000"/>
        </w:rPr>
      </w:pPr>
      <w:r w:rsidRPr="0085082B">
        <w:rPr>
          <w:b/>
          <w:bCs/>
          <w:i/>
          <w:iCs/>
          <w:color w:val="000000"/>
        </w:rPr>
        <w:lastRenderedPageBreak/>
        <w:t>Межличностное восприятие </w:t>
      </w:r>
      <w:r w:rsidRPr="0085082B">
        <w:rPr>
          <w:b/>
          <w:bCs/>
          <w:color w:val="000000"/>
        </w:rPr>
        <w:t>(синоним — социальная перцепция) представляет собой сложный процесс:</w:t>
      </w:r>
    </w:p>
    <w:p w:rsidR="0085082B" w:rsidRPr="0085082B" w:rsidRDefault="0085082B" w:rsidP="0085082B">
      <w:pPr>
        <w:spacing w:before="225" w:line="288" w:lineRule="atLeast"/>
        <w:ind w:left="225" w:right="375"/>
        <w:jc w:val="both"/>
        <w:rPr>
          <w:color w:val="000000"/>
        </w:rPr>
      </w:pPr>
      <w:r w:rsidRPr="0085082B">
        <w:rPr>
          <w:color w:val="000000"/>
        </w:rPr>
        <w:t>а) восприятия внешних признаков других людей;</w:t>
      </w:r>
    </w:p>
    <w:p w:rsidR="0085082B" w:rsidRPr="0085082B" w:rsidRDefault="0085082B" w:rsidP="0085082B">
      <w:pPr>
        <w:spacing w:before="225" w:line="288" w:lineRule="atLeast"/>
        <w:ind w:left="225" w:right="375"/>
        <w:jc w:val="both"/>
        <w:rPr>
          <w:color w:val="000000"/>
        </w:rPr>
      </w:pPr>
      <w:r w:rsidRPr="0085082B">
        <w:rPr>
          <w:color w:val="000000"/>
        </w:rPr>
        <w:t>б) последующего соотнесения полученных результатов с их действительными личностными характеристиками;</w:t>
      </w:r>
    </w:p>
    <w:p w:rsidR="0085082B" w:rsidRPr="0085082B" w:rsidRDefault="0085082B" w:rsidP="0085082B">
      <w:pPr>
        <w:spacing w:before="225" w:line="288" w:lineRule="atLeast"/>
        <w:ind w:left="225" w:right="375"/>
        <w:jc w:val="both"/>
        <w:rPr>
          <w:color w:val="000000"/>
        </w:rPr>
      </w:pPr>
      <w:r w:rsidRPr="0085082B">
        <w:rPr>
          <w:color w:val="000000"/>
        </w:rPr>
        <w:t>в) интерпретации и прогнозирования на этой основе возможных их поступков и поведения.</w:t>
      </w:r>
    </w:p>
    <w:p w:rsidR="0085082B" w:rsidRPr="0085082B" w:rsidRDefault="0085082B" w:rsidP="0085082B">
      <w:pPr>
        <w:spacing w:before="225" w:line="288" w:lineRule="atLeast"/>
        <w:ind w:left="225" w:right="375"/>
        <w:jc w:val="both"/>
        <w:rPr>
          <w:color w:val="000000"/>
        </w:rPr>
      </w:pPr>
      <w:r w:rsidRPr="0085082B">
        <w:rPr>
          <w:color w:val="000000"/>
        </w:rPr>
        <w:t>В социальном восприятии в целом всегда присутствует оценка других людей и формирование отношения к ним в эмоциональном и поведенческом плане, в результате чего и осуществляется построение их собственной стратегии деятельности.</w:t>
      </w:r>
    </w:p>
    <w:p w:rsidR="0085082B" w:rsidRPr="0085082B" w:rsidRDefault="0085082B" w:rsidP="0085082B">
      <w:pPr>
        <w:spacing w:before="225" w:line="288" w:lineRule="atLeast"/>
        <w:ind w:left="225" w:right="375"/>
        <w:jc w:val="both"/>
        <w:rPr>
          <w:color w:val="000000"/>
        </w:rPr>
      </w:pPr>
      <w:r w:rsidRPr="0085082B">
        <w:rPr>
          <w:b/>
          <w:bCs/>
          <w:color w:val="000000"/>
        </w:rPr>
        <w:t>Обычно выделяют четыре основные </w:t>
      </w:r>
      <w:r w:rsidRPr="0085082B">
        <w:rPr>
          <w:b/>
          <w:bCs/>
          <w:i/>
          <w:iCs/>
          <w:color w:val="000000"/>
        </w:rPr>
        <w:t>функции </w:t>
      </w:r>
      <w:r w:rsidRPr="0085082B">
        <w:rPr>
          <w:b/>
          <w:bCs/>
          <w:color w:val="000000"/>
        </w:rPr>
        <w:t>межличностного восприятия:</w:t>
      </w:r>
    </w:p>
    <w:p w:rsidR="0085082B" w:rsidRPr="0085082B" w:rsidRDefault="0085082B" w:rsidP="0085082B">
      <w:pPr>
        <w:spacing w:before="225" w:line="288" w:lineRule="atLeast"/>
        <w:ind w:left="225" w:right="375"/>
        <w:jc w:val="both"/>
        <w:rPr>
          <w:color w:val="000000"/>
        </w:rPr>
      </w:pPr>
      <w:r w:rsidRPr="0085082B">
        <w:rPr>
          <w:color w:val="000000"/>
        </w:rPr>
        <w:t>- познание себя, являющееся начальной базой для оценки других людей;</w:t>
      </w:r>
    </w:p>
    <w:p w:rsidR="0085082B" w:rsidRPr="0085082B" w:rsidRDefault="0085082B" w:rsidP="0085082B">
      <w:pPr>
        <w:spacing w:before="225" w:line="288" w:lineRule="atLeast"/>
        <w:ind w:left="225" w:right="375"/>
        <w:jc w:val="both"/>
        <w:rPr>
          <w:color w:val="000000"/>
        </w:rPr>
      </w:pPr>
      <w:r w:rsidRPr="0085082B">
        <w:rPr>
          <w:color w:val="000000"/>
        </w:rPr>
        <w:t>- познание партнеров по взаимодействию, дающее возможность сориентироваться в социальном окружении;</w:t>
      </w:r>
    </w:p>
    <w:p w:rsidR="0085082B" w:rsidRPr="0085082B" w:rsidRDefault="0085082B" w:rsidP="0085082B">
      <w:pPr>
        <w:spacing w:before="225" w:line="288" w:lineRule="atLeast"/>
        <w:ind w:left="225" w:right="375"/>
        <w:jc w:val="both"/>
        <w:rPr>
          <w:color w:val="000000"/>
        </w:rPr>
      </w:pPr>
      <w:r w:rsidRPr="0085082B">
        <w:rPr>
          <w:color w:val="000000"/>
        </w:rPr>
        <w:t>- установление эмоциональных отношений, обеспечивающее выбор наиболее надежных или предпочтительных партнеров;</w:t>
      </w:r>
    </w:p>
    <w:p w:rsidR="0085082B" w:rsidRDefault="0085082B" w:rsidP="0085082B">
      <w:pPr>
        <w:spacing w:before="225" w:line="288" w:lineRule="atLeast"/>
        <w:ind w:left="225" w:right="375"/>
        <w:jc w:val="both"/>
        <w:rPr>
          <w:color w:val="000000"/>
        </w:rPr>
      </w:pPr>
      <w:r w:rsidRPr="0085082B">
        <w:rPr>
          <w:color w:val="000000"/>
        </w:rPr>
        <w:t>- организация совместной деятельности на основе взаимопонимания, позволяющая достигать наибольшего успеха.</w:t>
      </w:r>
    </w:p>
    <w:p w:rsidR="0085082B" w:rsidRDefault="0085082B" w:rsidP="0085082B">
      <w:pPr>
        <w:spacing w:before="225" w:line="288" w:lineRule="atLeast"/>
        <w:ind w:left="225" w:right="375"/>
        <w:jc w:val="both"/>
        <w:rPr>
          <w:color w:val="000000"/>
        </w:rPr>
      </w:pPr>
    </w:p>
    <w:p w:rsidR="0085082B" w:rsidRPr="0085082B" w:rsidRDefault="0085082B" w:rsidP="0085082B">
      <w:pPr>
        <w:spacing w:after="100" w:afterAutospacing="1" w:line="288" w:lineRule="atLeast"/>
        <w:ind w:right="375"/>
        <w:jc w:val="both"/>
        <w:rPr>
          <w:b/>
        </w:rPr>
      </w:pPr>
      <w:r w:rsidRPr="0085082B">
        <w:rPr>
          <w:b/>
        </w:rPr>
        <w:t>С особенностями межличностного восприятия связан и ряд </w:t>
      </w:r>
      <w:r w:rsidRPr="0085082B">
        <w:rPr>
          <w:b/>
          <w:i/>
          <w:iCs/>
        </w:rPr>
        <w:t>психологических эффектов. </w:t>
      </w:r>
      <w:r w:rsidRPr="0085082B">
        <w:rPr>
          <w:b/>
        </w:rPr>
        <w:t>Среди них эффекты новизны, первичности, ореола.</w:t>
      </w:r>
    </w:p>
    <w:p w:rsidR="00185029" w:rsidRPr="00C54EB7" w:rsidRDefault="00185029" w:rsidP="00C54EB7">
      <w:pPr>
        <w:pStyle w:val="p1"/>
        <w:spacing w:before="288" w:beforeAutospacing="0" w:after="288" w:afterAutospacing="0"/>
        <w:jc w:val="both"/>
        <w:rPr>
          <w:color w:val="444444"/>
        </w:rPr>
      </w:pPr>
      <w:r w:rsidRPr="00C54EB7">
        <w:rPr>
          <w:rStyle w:val="a5"/>
          <w:color w:val="444444"/>
        </w:rPr>
        <w:t>Эффект «первичности» (или «порядка»)</w:t>
      </w:r>
      <w:r w:rsidRPr="00C54EB7">
        <w:rPr>
          <w:color w:val="444444"/>
        </w:rPr>
        <w:t> состоит в том, что при противоречивых после первой встречи данных об этом человеке, информация, которая была получена раньше, воспринимается как более значимая и оказывает большее влияние на общее впечатление о человеке. Эффект срабатывает в случае восприятия незнакомого человека.</w:t>
      </w:r>
    </w:p>
    <w:p w:rsidR="00185029" w:rsidRPr="00C54EB7" w:rsidRDefault="00185029" w:rsidP="00C54EB7">
      <w:pPr>
        <w:pStyle w:val="p1"/>
        <w:spacing w:before="288" w:beforeAutospacing="0" w:after="288" w:afterAutospacing="0"/>
        <w:jc w:val="both"/>
        <w:rPr>
          <w:color w:val="444444"/>
        </w:rPr>
      </w:pPr>
      <w:r w:rsidRPr="00C54EB7">
        <w:rPr>
          <w:rStyle w:val="a5"/>
          <w:color w:val="444444"/>
        </w:rPr>
        <w:t>Эффект края</w:t>
      </w:r>
      <w:r w:rsidRPr="00C54EB7">
        <w:rPr>
          <w:color w:val="444444"/>
        </w:rPr>
        <w:t> заключается в том, что крайние объекты восприятия запоминаются лучше, чем те, которые находятся в середине.</w:t>
      </w:r>
    </w:p>
    <w:p w:rsidR="00185029" w:rsidRPr="00C54EB7" w:rsidRDefault="00185029" w:rsidP="00C54EB7">
      <w:pPr>
        <w:pStyle w:val="p1"/>
        <w:spacing w:before="288" w:beforeAutospacing="0" w:after="288" w:afterAutospacing="0"/>
        <w:jc w:val="both"/>
        <w:rPr>
          <w:color w:val="444444"/>
        </w:rPr>
      </w:pPr>
      <w:r w:rsidRPr="00C54EB7">
        <w:rPr>
          <w:rStyle w:val="a5"/>
          <w:color w:val="444444"/>
        </w:rPr>
        <w:t>Эффект новизны</w:t>
      </w:r>
      <w:r w:rsidRPr="00C54EB7">
        <w:rPr>
          <w:color w:val="444444"/>
        </w:rPr>
        <w:t> заключается в том, что последняя, то есть более новая информация, оказывается более значимой, действует в ситуациях восприятия знакомого человека.</w:t>
      </w:r>
    </w:p>
    <w:p w:rsidR="00185029" w:rsidRPr="00C54EB7" w:rsidRDefault="00185029" w:rsidP="00C54EB7">
      <w:pPr>
        <w:pStyle w:val="p1"/>
        <w:spacing w:before="288" w:beforeAutospacing="0" w:after="288" w:afterAutospacing="0"/>
        <w:jc w:val="both"/>
        <w:rPr>
          <w:color w:val="444444"/>
        </w:rPr>
      </w:pPr>
      <w:proofErr w:type="gramStart"/>
      <w:r w:rsidRPr="00C54EB7">
        <w:rPr>
          <w:rStyle w:val="a5"/>
          <w:color w:val="444444"/>
        </w:rPr>
        <w:t>Эффект ореола</w:t>
      </w:r>
      <w:r w:rsidRPr="00C54EB7">
        <w:rPr>
          <w:color w:val="444444"/>
        </w:rPr>
        <w:t> – формирование специфической установки на наблюдаемого через направленное приписывание ему определенных качеств: информация, получаемая о каком-то человеке накладывается на тот образ, который был создан заранее.</w:t>
      </w:r>
      <w:proofErr w:type="gramEnd"/>
      <w:r w:rsidRPr="00C54EB7">
        <w:rPr>
          <w:color w:val="444444"/>
        </w:rPr>
        <w:t xml:space="preserve"> Ранее существовавший образ </w:t>
      </w:r>
      <w:proofErr w:type="gramStart"/>
      <w:r w:rsidRPr="00C54EB7">
        <w:rPr>
          <w:color w:val="444444"/>
        </w:rPr>
        <w:t>выполняет роль</w:t>
      </w:r>
      <w:proofErr w:type="gramEnd"/>
      <w:r w:rsidRPr="00C54EB7">
        <w:rPr>
          <w:color w:val="444444"/>
        </w:rPr>
        <w:t xml:space="preserve"> «ореола», мешающего видеть действительные черты и проявления объекта восприятия. </w:t>
      </w:r>
      <w:proofErr w:type="gramStart"/>
      <w:r w:rsidRPr="00C54EB7">
        <w:rPr>
          <w:color w:val="444444"/>
        </w:rPr>
        <w:t xml:space="preserve">Эффект ореола проявляется в том, что общее благоприятное впечатление приводит к позитивным оценкам известных и неизвестных качеств воспринимаемого (эффект </w:t>
      </w:r>
      <w:proofErr w:type="spellStart"/>
      <w:r w:rsidRPr="00C54EB7">
        <w:rPr>
          <w:color w:val="444444"/>
        </w:rPr>
        <w:t>Полианны</w:t>
      </w:r>
      <w:proofErr w:type="spellEnd"/>
      <w:r w:rsidRPr="00C54EB7">
        <w:rPr>
          <w:color w:val="444444"/>
        </w:rPr>
        <w:t xml:space="preserve">»), при общем неблагоприятное впечатлении преобладают негативные оценки («дьявольский эффект) Чаще проявляется тогда, когда </w:t>
      </w:r>
      <w:r w:rsidRPr="00C54EB7">
        <w:rPr>
          <w:color w:val="444444"/>
        </w:rPr>
        <w:lastRenderedPageBreak/>
        <w:t>воспринимающий имеет минимальную информацию об объекте восприятия или когда суждения касаются моральных качеств.</w:t>
      </w:r>
      <w:proofErr w:type="gramEnd"/>
    </w:p>
    <w:p w:rsidR="00185029" w:rsidRPr="00C54EB7" w:rsidRDefault="00185029" w:rsidP="00C54EB7">
      <w:pPr>
        <w:pStyle w:val="p1"/>
        <w:spacing w:before="288" w:beforeAutospacing="0" w:after="288" w:afterAutospacing="0"/>
        <w:jc w:val="both"/>
        <w:rPr>
          <w:color w:val="444444"/>
        </w:rPr>
      </w:pPr>
      <w:r w:rsidRPr="00C54EB7">
        <w:rPr>
          <w:rStyle w:val="a5"/>
          <w:color w:val="444444"/>
        </w:rPr>
        <w:t>Эффект первого впечатления</w:t>
      </w:r>
      <w:r w:rsidRPr="00C54EB7">
        <w:rPr>
          <w:color w:val="444444"/>
        </w:rPr>
        <w:t> – стойкая оценка человека или черт его характера по первому впечатлению, когда последующие мнения о человеке, противоречащие созданному образу, не соответствуют действительности.</w:t>
      </w:r>
    </w:p>
    <w:p w:rsidR="00185029" w:rsidRDefault="00185029" w:rsidP="00C54EB7">
      <w:pPr>
        <w:pStyle w:val="p1"/>
        <w:spacing w:before="288" w:beforeAutospacing="0" w:after="288" w:afterAutospacing="0"/>
        <w:jc w:val="both"/>
        <w:rPr>
          <w:color w:val="444444"/>
        </w:rPr>
      </w:pPr>
      <w:r w:rsidRPr="00C54EB7">
        <w:rPr>
          <w:rStyle w:val="a5"/>
          <w:color w:val="444444"/>
        </w:rPr>
        <w:t>Эффект проекции</w:t>
      </w:r>
      <w:r w:rsidRPr="00C54EB7">
        <w:rPr>
          <w:color w:val="444444"/>
        </w:rPr>
        <w:t> – когда приятному для нас собеседнику мы склонны приписывать свои собственные достоинства, а неприятному – свои недостатки.</w:t>
      </w:r>
    </w:p>
    <w:p w:rsidR="00C54EB7" w:rsidRPr="00C54EB7" w:rsidRDefault="00C54EB7" w:rsidP="00C54EB7">
      <w:pPr>
        <w:pStyle w:val="p1"/>
        <w:spacing w:before="288" w:beforeAutospacing="0" w:after="288" w:afterAutospacing="0"/>
        <w:rPr>
          <w:color w:val="444444"/>
        </w:rPr>
      </w:pPr>
      <w:r w:rsidRPr="00C54EB7">
        <w:rPr>
          <w:rStyle w:val="a5"/>
          <w:color w:val="444444"/>
        </w:rPr>
        <w:t>Эффект бумеранга</w:t>
      </w:r>
      <w:r w:rsidRPr="00C54EB7">
        <w:rPr>
          <w:color w:val="444444"/>
        </w:rPr>
        <w:t xml:space="preserve"> состоит в том, что информация, преподносимая аудитории или отдельным лицам вызывает результат, обратный </w:t>
      </w:r>
      <w:proofErr w:type="gramStart"/>
      <w:r w:rsidRPr="00C54EB7">
        <w:rPr>
          <w:color w:val="444444"/>
        </w:rPr>
        <w:t>ожидаемому</w:t>
      </w:r>
      <w:proofErr w:type="gramEnd"/>
      <w:r w:rsidRPr="00C54EB7">
        <w:rPr>
          <w:color w:val="444444"/>
        </w:rPr>
        <w:t>. Наблюдается в случаях, когда:</w:t>
      </w:r>
    </w:p>
    <w:p w:rsidR="00C54EB7" w:rsidRPr="00C54EB7" w:rsidRDefault="00C54EB7" w:rsidP="00C54EB7">
      <w:pPr>
        <w:pStyle w:val="p1"/>
        <w:spacing w:before="0" w:beforeAutospacing="0" w:after="288" w:afterAutospacing="0"/>
        <w:rPr>
          <w:color w:val="444444"/>
        </w:rPr>
      </w:pPr>
      <w:r w:rsidRPr="00C54EB7">
        <w:rPr>
          <w:color w:val="444444"/>
        </w:rPr>
        <w:t>1) коммуникатор (субъект, передающий информацию), вызывает неприязнь у реципиентов, получающих эту информацию;</w:t>
      </w:r>
    </w:p>
    <w:p w:rsidR="00C54EB7" w:rsidRPr="00C54EB7" w:rsidRDefault="00C54EB7" w:rsidP="00C54EB7">
      <w:pPr>
        <w:pStyle w:val="p1"/>
        <w:spacing w:before="0" w:beforeAutospacing="0" w:after="288" w:afterAutospacing="0"/>
        <w:rPr>
          <w:color w:val="444444"/>
        </w:rPr>
      </w:pPr>
      <w:r w:rsidRPr="00C54EB7">
        <w:rPr>
          <w:color w:val="444444"/>
        </w:rPr>
        <w:t>2) информация не соответствует действительности;</w:t>
      </w:r>
    </w:p>
    <w:p w:rsidR="00C54EB7" w:rsidRPr="00C54EB7" w:rsidRDefault="00C54EB7" w:rsidP="00C54EB7">
      <w:pPr>
        <w:pStyle w:val="p1"/>
        <w:spacing w:before="0" w:beforeAutospacing="0" w:after="288" w:afterAutospacing="0"/>
        <w:rPr>
          <w:color w:val="444444"/>
        </w:rPr>
      </w:pPr>
      <w:r w:rsidRPr="00C54EB7">
        <w:rPr>
          <w:color w:val="444444"/>
        </w:rPr>
        <w:t>3) отсутствует доверие к источнику информации.</w:t>
      </w:r>
    </w:p>
    <w:p w:rsidR="00C54EB7" w:rsidRPr="00C54EB7" w:rsidRDefault="00C54EB7" w:rsidP="00C54EB7">
      <w:pPr>
        <w:widowControl w:val="0"/>
        <w:spacing w:line="230" w:lineRule="exact"/>
        <w:rPr>
          <w:rFonts w:eastAsia="Calibri"/>
          <w:b/>
          <w:i/>
          <w:shd w:val="clear" w:color="auto" w:fill="FFFFFF"/>
        </w:rPr>
      </w:pPr>
    </w:p>
    <w:p w:rsidR="00C54EB7" w:rsidRDefault="00C54EB7" w:rsidP="00C54EB7">
      <w:pPr>
        <w:widowControl w:val="0"/>
        <w:spacing w:line="230" w:lineRule="exact"/>
        <w:rPr>
          <w:rFonts w:eastAsia="Calibri"/>
          <w:u w:val="single"/>
          <w:shd w:val="clear" w:color="auto" w:fill="FFFFFF"/>
        </w:rPr>
      </w:pPr>
      <w:r w:rsidRPr="00C54EB7">
        <w:rPr>
          <w:rFonts w:eastAsia="Calibri"/>
          <w:b/>
          <w:i/>
          <w:u w:val="single"/>
          <w:shd w:val="clear" w:color="auto" w:fill="FFFFFF"/>
        </w:rPr>
        <w:t>ВОПРОС</w:t>
      </w:r>
      <w:r>
        <w:rPr>
          <w:rFonts w:eastAsia="Calibri"/>
          <w:i/>
          <w:u w:val="single"/>
          <w:shd w:val="clear" w:color="auto" w:fill="FFFFFF"/>
        </w:rPr>
        <w:t xml:space="preserve">  </w:t>
      </w:r>
      <w:r w:rsidRPr="00C54EB7">
        <w:rPr>
          <w:rFonts w:eastAsia="Calibri"/>
          <w:b/>
          <w:i/>
          <w:u w:val="single"/>
          <w:shd w:val="clear" w:color="auto" w:fill="FFFFFF"/>
        </w:rPr>
        <w:t>2</w:t>
      </w:r>
      <w:r w:rsidRPr="00C54EB7">
        <w:rPr>
          <w:rFonts w:eastAsia="Calibri"/>
          <w:i/>
          <w:u w:val="single"/>
          <w:shd w:val="clear" w:color="auto" w:fill="FFFFFF"/>
        </w:rPr>
        <w:t xml:space="preserve">  . </w:t>
      </w:r>
      <w:r w:rsidRPr="00C54EB7">
        <w:rPr>
          <w:rFonts w:eastAsia="Calibri"/>
          <w:u w:val="single"/>
          <w:shd w:val="clear" w:color="auto" w:fill="FFFFFF"/>
        </w:rPr>
        <w:t xml:space="preserve">Механизмы восприятия: идентификация, </w:t>
      </w:r>
      <w:proofErr w:type="spellStart"/>
      <w:r w:rsidRPr="00C54EB7">
        <w:rPr>
          <w:rFonts w:eastAsia="Calibri"/>
          <w:u w:val="single"/>
          <w:shd w:val="clear" w:color="auto" w:fill="FFFFFF"/>
        </w:rPr>
        <w:t>эмпатия</w:t>
      </w:r>
      <w:proofErr w:type="spellEnd"/>
      <w:r w:rsidRPr="00C54EB7">
        <w:rPr>
          <w:rFonts w:eastAsia="Calibri"/>
          <w:u w:val="single"/>
          <w:shd w:val="clear" w:color="auto" w:fill="FFFFFF"/>
        </w:rPr>
        <w:t xml:space="preserve">, аттракция, рефлексия. </w:t>
      </w:r>
    </w:p>
    <w:p w:rsidR="00C54EB7" w:rsidRDefault="00C54EB7" w:rsidP="00C54EB7">
      <w:pPr>
        <w:widowControl w:val="0"/>
        <w:spacing w:line="230" w:lineRule="exact"/>
        <w:rPr>
          <w:rFonts w:eastAsia="Calibri"/>
          <w:u w:val="single"/>
          <w:shd w:val="clear" w:color="auto" w:fill="FFFFFF"/>
        </w:rPr>
      </w:pPr>
    </w:p>
    <w:p w:rsidR="0085082B" w:rsidRPr="0085082B" w:rsidRDefault="0085082B" w:rsidP="0085082B">
      <w:pPr>
        <w:widowControl w:val="0"/>
        <w:spacing w:line="230" w:lineRule="exact"/>
        <w:jc w:val="both"/>
        <w:rPr>
          <w:rFonts w:eastAsia="Calibri"/>
          <w:shd w:val="clear" w:color="auto" w:fill="FFFFFF"/>
        </w:rPr>
      </w:pPr>
      <w:r w:rsidRPr="0085082B">
        <w:rPr>
          <w:rFonts w:eastAsia="Calibri"/>
          <w:shd w:val="clear" w:color="auto" w:fill="FFFFFF"/>
        </w:rPr>
        <w:t>Механизмы межличностного восприятия.</w:t>
      </w:r>
    </w:p>
    <w:p w:rsidR="0085082B" w:rsidRPr="0085082B" w:rsidRDefault="0085082B" w:rsidP="0085082B">
      <w:pPr>
        <w:widowControl w:val="0"/>
        <w:spacing w:line="230" w:lineRule="exact"/>
        <w:jc w:val="both"/>
        <w:rPr>
          <w:rFonts w:eastAsia="Calibri"/>
          <w:shd w:val="clear" w:color="auto" w:fill="FFFFFF"/>
        </w:rPr>
      </w:pPr>
      <w:r w:rsidRPr="0085082B">
        <w:rPr>
          <w:rFonts w:eastAsia="Calibri"/>
          <w:shd w:val="clear" w:color="auto" w:fill="FFFFFF"/>
        </w:rPr>
        <w:t xml:space="preserve">Обычно выделяют ряд психологических механизмов, обеспечивающих сам процесс восприятия и отношение к другому человеку и позволяющих осуществлять переход </w:t>
      </w:r>
      <w:proofErr w:type="gramStart"/>
      <w:r w:rsidRPr="0085082B">
        <w:rPr>
          <w:rFonts w:eastAsia="Calibri"/>
          <w:shd w:val="clear" w:color="auto" w:fill="FFFFFF"/>
        </w:rPr>
        <w:t>от</w:t>
      </w:r>
      <w:proofErr w:type="gramEnd"/>
      <w:r w:rsidRPr="0085082B">
        <w:rPr>
          <w:rFonts w:eastAsia="Calibri"/>
          <w:shd w:val="clear" w:color="auto" w:fill="FFFFFF"/>
        </w:rPr>
        <w:t xml:space="preserve"> внешне воспринимаемого к оценке и прогнозу.</w:t>
      </w:r>
    </w:p>
    <w:p w:rsidR="0085082B" w:rsidRPr="0085082B" w:rsidRDefault="0085082B" w:rsidP="0085082B">
      <w:pPr>
        <w:widowControl w:val="0"/>
        <w:spacing w:line="230" w:lineRule="exact"/>
        <w:rPr>
          <w:rFonts w:eastAsia="Calibri"/>
          <w:shd w:val="clear" w:color="auto" w:fill="FFFFFF"/>
        </w:rPr>
      </w:pPr>
    </w:p>
    <w:p w:rsidR="0085082B" w:rsidRPr="0085082B" w:rsidRDefault="0085082B" w:rsidP="0085082B">
      <w:pPr>
        <w:widowControl w:val="0"/>
        <w:spacing w:line="230" w:lineRule="exact"/>
        <w:rPr>
          <w:rFonts w:eastAsia="Calibri"/>
          <w:shd w:val="clear" w:color="auto" w:fill="FFFFFF"/>
        </w:rPr>
      </w:pPr>
      <w:r w:rsidRPr="0085082B">
        <w:rPr>
          <w:rFonts w:eastAsia="Calibri"/>
          <w:shd w:val="clear" w:color="auto" w:fill="FFFFFF"/>
        </w:rPr>
        <w:t>Это:</w:t>
      </w:r>
    </w:p>
    <w:p w:rsidR="0085082B" w:rsidRPr="0085082B" w:rsidRDefault="0085082B" w:rsidP="0085082B">
      <w:pPr>
        <w:widowControl w:val="0"/>
        <w:spacing w:line="230" w:lineRule="exact"/>
        <w:rPr>
          <w:rFonts w:eastAsia="Calibri"/>
          <w:shd w:val="clear" w:color="auto" w:fill="FFFFFF"/>
        </w:rPr>
      </w:pPr>
    </w:p>
    <w:p w:rsidR="0085082B" w:rsidRPr="0085082B" w:rsidRDefault="0085082B" w:rsidP="0085082B">
      <w:pPr>
        <w:widowControl w:val="0"/>
        <w:spacing w:line="230" w:lineRule="exact"/>
        <w:rPr>
          <w:rFonts w:eastAsia="Calibri"/>
          <w:shd w:val="clear" w:color="auto" w:fill="FFFFFF"/>
        </w:rPr>
      </w:pPr>
      <w:r w:rsidRPr="0085082B">
        <w:rPr>
          <w:rFonts w:eastAsia="Calibri"/>
          <w:shd w:val="clear" w:color="auto" w:fill="FFFFFF"/>
        </w:rPr>
        <w:t>1) восприятие других людей (стереотипия);</w:t>
      </w:r>
    </w:p>
    <w:p w:rsidR="0085082B" w:rsidRPr="0085082B" w:rsidRDefault="0085082B" w:rsidP="0085082B">
      <w:pPr>
        <w:widowControl w:val="0"/>
        <w:spacing w:line="230" w:lineRule="exact"/>
        <w:rPr>
          <w:rFonts w:eastAsia="Calibri"/>
          <w:shd w:val="clear" w:color="auto" w:fill="FFFFFF"/>
        </w:rPr>
      </w:pPr>
    </w:p>
    <w:p w:rsidR="0085082B" w:rsidRPr="0085082B" w:rsidRDefault="0085082B" w:rsidP="0085082B">
      <w:pPr>
        <w:widowControl w:val="0"/>
        <w:spacing w:line="230" w:lineRule="exact"/>
        <w:rPr>
          <w:rFonts w:eastAsia="Calibri"/>
          <w:shd w:val="clear" w:color="auto" w:fill="FFFFFF"/>
        </w:rPr>
      </w:pPr>
      <w:r w:rsidRPr="0085082B">
        <w:rPr>
          <w:rFonts w:eastAsia="Calibri"/>
          <w:shd w:val="clear" w:color="auto" w:fill="FFFFFF"/>
        </w:rPr>
        <w:t xml:space="preserve">2) познание и понимание людьми друг друга (идентификация, </w:t>
      </w:r>
      <w:proofErr w:type="spellStart"/>
      <w:r w:rsidRPr="0085082B">
        <w:rPr>
          <w:rFonts w:eastAsia="Calibri"/>
          <w:shd w:val="clear" w:color="auto" w:fill="FFFFFF"/>
        </w:rPr>
        <w:t>эмпатия</w:t>
      </w:r>
      <w:proofErr w:type="spellEnd"/>
      <w:r w:rsidRPr="0085082B">
        <w:rPr>
          <w:rFonts w:eastAsia="Calibri"/>
          <w:shd w:val="clear" w:color="auto" w:fill="FFFFFF"/>
        </w:rPr>
        <w:t>, аттракция);</w:t>
      </w:r>
    </w:p>
    <w:p w:rsidR="0085082B" w:rsidRPr="0085082B" w:rsidRDefault="0085082B" w:rsidP="0085082B">
      <w:pPr>
        <w:widowControl w:val="0"/>
        <w:spacing w:line="230" w:lineRule="exact"/>
        <w:rPr>
          <w:rFonts w:eastAsia="Calibri"/>
          <w:shd w:val="clear" w:color="auto" w:fill="FFFFFF"/>
        </w:rPr>
      </w:pPr>
    </w:p>
    <w:p w:rsidR="0085082B" w:rsidRPr="0085082B" w:rsidRDefault="0085082B" w:rsidP="0085082B">
      <w:pPr>
        <w:widowControl w:val="0"/>
        <w:spacing w:line="230" w:lineRule="exact"/>
        <w:rPr>
          <w:rFonts w:eastAsia="Calibri"/>
          <w:shd w:val="clear" w:color="auto" w:fill="FFFFFF"/>
        </w:rPr>
      </w:pPr>
      <w:r w:rsidRPr="0085082B">
        <w:rPr>
          <w:rFonts w:eastAsia="Calibri"/>
          <w:shd w:val="clear" w:color="auto" w:fill="FFFFFF"/>
        </w:rPr>
        <w:t>3) познание самого себя (рефлексия) в процессе общения;</w:t>
      </w:r>
    </w:p>
    <w:p w:rsidR="0085082B" w:rsidRPr="0085082B" w:rsidRDefault="0085082B" w:rsidP="0085082B">
      <w:pPr>
        <w:widowControl w:val="0"/>
        <w:spacing w:line="230" w:lineRule="exact"/>
        <w:rPr>
          <w:rFonts w:eastAsia="Calibri"/>
          <w:shd w:val="clear" w:color="auto" w:fill="FFFFFF"/>
        </w:rPr>
      </w:pPr>
    </w:p>
    <w:p w:rsidR="00C54EB7" w:rsidRPr="0085082B" w:rsidRDefault="0085082B" w:rsidP="0085082B">
      <w:pPr>
        <w:widowControl w:val="0"/>
        <w:spacing w:line="230" w:lineRule="exact"/>
        <w:rPr>
          <w:rFonts w:eastAsia="Calibri"/>
          <w:shd w:val="clear" w:color="auto" w:fill="FFFFFF"/>
        </w:rPr>
      </w:pPr>
      <w:r w:rsidRPr="0085082B">
        <w:rPr>
          <w:rFonts w:eastAsia="Calibri"/>
          <w:shd w:val="clear" w:color="auto" w:fill="FFFFFF"/>
        </w:rPr>
        <w:t>4) прогнозирование поведения партнера по взаимодействию (каузальная атрибуция).</w:t>
      </w:r>
    </w:p>
    <w:p w:rsidR="00C54EB7" w:rsidRPr="00C54EB7" w:rsidRDefault="00C54EB7" w:rsidP="00C54EB7">
      <w:pPr>
        <w:widowControl w:val="0"/>
        <w:spacing w:line="230" w:lineRule="exact"/>
        <w:rPr>
          <w:rFonts w:eastAsia="Calibri"/>
          <w:i/>
          <w:u w:val="single"/>
          <w:shd w:val="clear" w:color="auto" w:fill="FFFFFF"/>
        </w:rPr>
      </w:pPr>
    </w:p>
    <w:p w:rsidR="00185029" w:rsidRDefault="00185029" w:rsidP="00185029">
      <w:pPr>
        <w:widowControl w:val="0"/>
        <w:spacing w:line="230" w:lineRule="exact"/>
        <w:rPr>
          <w:rFonts w:eastAsia="Calibri"/>
          <w:shd w:val="clear" w:color="auto" w:fill="FFFFFF"/>
        </w:rPr>
      </w:pPr>
    </w:p>
    <w:p w:rsidR="0085082B" w:rsidRPr="0085082B" w:rsidRDefault="0085082B" w:rsidP="0085082B">
      <w:pPr>
        <w:spacing w:before="225" w:after="100" w:afterAutospacing="1" w:line="288" w:lineRule="atLeast"/>
        <w:ind w:right="375"/>
        <w:jc w:val="both"/>
        <w:rPr>
          <w:color w:val="000000"/>
        </w:rPr>
      </w:pPr>
      <w:r w:rsidRPr="0085082B">
        <w:rPr>
          <w:b/>
          <w:color w:val="000000"/>
        </w:rPr>
        <w:t>Стереотипы</w:t>
      </w:r>
      <w:r w:rsidRPr="0085082B">
        <w:rPr>
          <w:color w:val="000000"/>
        </w:rPr>
        <w:t xml:space="preserve"> — преимущественно неточные образы реальности: они могут быть основаны на «ошибке», на привычке принимать предвзятость за истину.</w:t>
      </w:r>
    </w:p>
    <w:p w:rsidR="0085082B" w:rsidRDefault="0085082B" w:rsidP="0085082B">
      <w:pPr>
        <w:spacing w:before="225" w:after="100" w:afterAutospacing="1" w:line="288" w:lineRule="atLeast"/>
        <w:ind w:right="375"/>
        <w:jc w:val="both"/>
        <w:rPr>
          <w:rFonts w:ascii="Verdana" w:hAnsi="Verdana"/>
          <w:color w:val="000000"/>
        </w:rPr>
      </w:pPr>
      <w:r w:rsidRPr="0085082B">
        <w:rPr>
          <w:color w:val="000000"/>
        </w:rPr>
        <w:t xml:space="preserve">Стереотип однозначен: он делит мир лишь на две категории — «знакомое» и «незнакомое». «Знакомое» становится синонимом «хорошего», а «незнакомое» — синонимом «плохого». Стереотипы выделяют объекты таким образом, что слегка знакомое видится как очень знакомое, а мало знакомое воспринимается как </w:t>
      </w:r>
      <w:proofErr w:type="spellStart"/>
      <w:r w:rsidRPr="0085082B">
        <w:rPr>
          <w:color w:val="000000"/>
        </w:rPr>
        <w:t>островраждебное</w:t>
      </w:r>
      <w:proofErr w:type="spellEnd"/>
      <w:r w:rsidRPr="0085082B">
        <w:rPr>
          <w:color w:val="000000"/>
        </w:rPr>
        <w:t>. Следовательно, стереотип несет в себе оценочный элемент</w:t>
      </w:r>
      <w:r w:rsidRPr="0085082B">
        <w:rPr>
          <w:rFonts w:ascii="Verdana" w:hAnsi="Verdana"/>
          <w:color w:val="000000"/>
        </w:rPr>
        <w:t>.</w:t>
      </w:r>
    </w:p>
    <w:p w:rsidR="0085082B" w:rsidRPr="0085082B" w:rsidRDefault="0085082B" w:rsidP="0085082B">
      <w:pPr>
        <w:spacing w:before="225" w:after="100" w:afterAutospacing="1" w:line="288" w:lineRule="atLeast"/>
        <w:ind w:right="375"/>
        <w:jc w:val="both"/>
        <w:rPr>
          <w:color w:val="000000"/>
        </w:rPr>
      </w:pPr>
      <w:proofErr w:type="spellStart"/>
      <w:r w:rsidRPr="0085082B">
        <w:rPr>
          <w:b/>
          <w:i/>
          <w:iCs/>
          <w:color w:val="000000"/>
        </w:rPr>
        <w:t>Эмпатия</w:t>
      </w:r>
      <w:proofErr w:type="spellEnd"/>
      <w:r w:rsidRPr="0085082B">
        <w:rPr>
          <w:i/>
          <w:iCs/>
          <w:color w:val="000000"/>
        </w:rPr>
        <w:t xml:space="preserve"> — </w:t>
      </w:r>
      <w:r w:rsidRPr="0085082B">
        <w:rPr>
          <w:color w:val="000000"/>
        </w:rPr>
        <w:t xml:space="preserve">это эмоциональное сопереживание другому человеку. Она проявляется в форме отклика одного человека на переживание другого. Через эмоциональный отклик люди познают внутреннее состояние других. </w:t>
      </w:r>
      <w:proofErr w:type="spellStart"/>
      <w:r w:rsidRPr="0085082B">
        <w:rPr>
          <w:color w:val="000000"/>
        </w:rPr>
        <w:t>Эмпатия</w:t>
      </w:r>
      <w:proofErr w:type="spellEnd"/>
      <w:r w:rsidRPr="0085082B">
        <w:rPr>
          <w:color w:val="000000"/>
        </w:rPr>
        <w:t xml:space="preserve"> </w:t>
      </w:r>
      <w:proofErr w:type="gramStart"/>
      <w:r w:rsidRPr="0085082B">
        <w:rPr>
          <w:color w:val="000000"/>
        </w:rPr>
        <w:t>основана</w:t>
      </w:r>
      <w:proofErr w:type="gramEnd"/>
      <w:r w:rsidRPr="0085082B">
        <w:rPr>
          <w:color w:val="000000"/>
        </w:rPr>
        <w:t xml:space="preserve"> на умении правильно представлять себе, что происходит внутри другого человека, что он переживает, как оценивает окружающий мир. Ее почти всегда интерпретируют не </w:t>
      </w:r>
      <w:r w:rsidRPr="0085082B">
        <w:rPr>
          <w:color w:val="000000"/>
        </w:rPr>
        <w:lastRenderedPageBreak/>
        <w:t xml:space="preserve">только как активное оценивание субъектом переживаний и чувств познающего человека, но </w:t>
      </w:r>
      <w:proofErr w:type="gramStart"/>
      <w:r w:rsidRPr="0085082B">
        <w:rPr>
          <w:color w:val="000000"/>
        </w:rPr>
        <w:t>и</w:t>
      </w:r>
      <w:proofErr w:type="gramEnd"/>
      <w:r w:rsidRPr="0085082B">
        <w:rPr>
          <w:color w:val="000000"/>
        </w:rPr>
        <w:t xml:space="preserve"> безусловно как положительное отношение к партнеру.</w:t>
      </w:r>
    </w:p>
    <w:p w:rsidR="0085082B" w:rsidRPr="0085082B" w:rsidRDefault="0085082B" w:rsidP="0085082B">
      <w:pPr>
        <w:spacing w:before="225" w:after="100" w:afterAutospacing="1" w:line="288" w:lineRule="atLeast"/>
        <w:ind w:right="375"/>
        <w:jc w:val="both"/>
        <w:rPr>
          <w:color w:val="000000"/>
        </w:rPr>
      </w:pPr>
      <w:r w:rsidRPr="0085082B">
        <w:rPr>
          <w:color w:val="000000"/>
        </w:rPr>
        <w:t xml:space="preserve">Как феномен межличностного восприятия </w:t>
      </w:r>
      <w:proofErr w:type="spellStart"/>
      <w:r w:rsidRPr="0085082B">
        <w:rPr>
          <w:color w:val="000000"/>
        </w:rPr>
        <w:t>эмпатия</w:t>
      </w:r>
      <w:proofErr w:type="spellEnd"/>
      <w:r w:rsidRPr="0085082B">
        <w:rPr>
          <w:color w:val="000000"/>
        </w:rPr>
        <w:t xml:space="preserve"> непосредственно регулирует взаимоотношения людей и определяет нравственные качества человека. В процессе </w:t>
      </w:r>
      <w:proofErr w:type="spellStart"/>
      <w:r w:rsidRPr="0085082B">
        <w:rPr>
          <w:color w:val="000000"/>
        </w:rPr>
        <w:t>эмпатическо-го</w:t>
      </w:r>
      <w:proofErr w:type="spellEnd"/>
      <w:r w:rsidRPr="0085082B">
        <w:rPr>
          <w:color w:val="000000"/>
        </w:rPr>
        <w:t xml:space="preserve"> взаимодействия формируется система ценностей, которая в дальнейшем определяет поведение личности по отношению к другим людям.</w:t>
      </w:r>
    </w:p>
    <w:p w:rsidR="0085082B" w:rsidRPr="0085082B" w:rsidRDefault="0085082B" w:rsidP="0085082B">
      <w:pPr>
        <w:spacing w:before="225" w:after="100" w:afterAutospacing="1" w:line="288" w:lineRule="atLeast"/>
        <w:ind w:right="375"/>
        <w:jc w:val="both"/>
        <w:rPr>
          <w:color w:val="000000"/>
        </w:rPr>
      </w:pPr>
      <w:r w:rsidRPr="0085082B">
        <w:rPr>
          <w:b/>
          <w:color w:val="000000"/>
        </w:rPr>
        <w:t>Аттракция</w:t>
      </w:r>
      <w:r w:rsidRPr="0085082B">
        <w:rPr>
          <w:color w:val="000000"/>
        </w:rPr>
        <w:t xml:space="preserve"> как механизм межличностного восприятия представляет собой познание другого человека, основанное на формировании устойчивого позитивного чувства к нему. В этом случае понимание партнера по взаимодействию возникает благодаря появлению привязанности к нему, дружеского или более глубокого интимно-личностного отношения.</w:t>
      </w:r>
    </w:p>
    <w:p w:rsidR="0085082B" w:rsidRDefault="0085082B" w:rsidP="0085082B">
      <w:pPr>
        <w:spacing w:before="225" w:after="100" w:afterAutospacing="1" w:line="288" w:lineRule="atLeast"/>
        <w:ind w:right="375"/>
        <w:jc w:val="both"/>
        <w:rPr>
          <w:color w:val="000000"/>
        </w:rPr>
      </w:pPr>
      <w:r w:rsidRPr="0085082B">
        <w:rPr>
          <w:color w:val="000000"/>
        </w:rPr>
        <w:t>При прочих равных условиях люди легче принимают позицию того человека, к которому испытывают эмоционально положительное отношение. Происходит это следующим образом. Всякий сигнал, поступающий к человеку через его органы чувств, может исчезнуть без следа, а может сохраниться в зависимости от его значимости и эмоционального заряда. Эмоционально значимый сигнал, «минуя» сознание, остается в сфере бессознательного. В этом случае человек, оценивая свое отношение к другим людям, говорит, что не знает, почему он относится так, а не иначе.</w:t>
      </w:r>
    </w:p>
    <w:p w:rsidR="0085082B" w:rsidRPr="0085082B" w:rsidRDefault="0085082B" w:rsidP="0085082B">
      <w:pPr>
        <w:spacing w:before="225" w:after="100" w:afterAutospacing="1" w:line="288" w:lineRule="atLeast"/>
        <w:ind w:right="375"/>
        <w:jc w:val="both"/>
        <w:rPr>
          <w:color w:val="000000"/>
        </w:rPr>
      </w:pPr>
      <w:r w:rsidRPr="0085082B">
        <w:rPr>
          <w:b/>
          <w:color w:val="000000"/>
        </w:rPr>
        <w:t xml:space="preserve">Рефлексия </w:t>
      </w:r>
      <w:r w:rsidRPr="0085082B">
        <w:rPr>
          <w:color w:val="000000"/>
        </w:rPr>
        <w:t>— это механизм самопознания в процессе межличностного восприятия, в основе которого лежит способность человека представлять себе то, как он воспринимается его партнером. Это не просто знание или понимание партнера, а знание того, как партнер понимает меня, своеобразный удвоенный процесс зеркальных отношений друг с другом.</w:t>
      </w:r>
    </w:p>
    <w:p w:rsidR="0085082B" w:rsidRPr="0085082B" w:rsidRDefault="0085082B" w:rsidP="0085082B">
      <w:pPr>
        <w:spacing w:before="225" w:after="100" w:afterAutospacing="1" w:line="288" w:lineRule="atLeast"/>
        <w:ind w:right="375"/>
        <w:jc w:val="both"/>
        <w:rPr>
          <w:color w:val="000000"/>
        </w:rPr>
      </w:pPr>
      <w:r w:rsidRPr="0085082B">
        <w:rPr>
          <w:color w:val="000000"/>
        </w:rPr>
        <w:t>Рефлексия — достаточно сложный феномен, в котором задействованы сложные взаимосвязи явлений, что и отражено в их классификации (табл. 2).</w:t>
      </w:r>
    </w:p>
    <w:p w:rsidR="0085082B" w:rsidRPr="0085082B" w:rsidRDefault="0085082B" w:rsidP="0085082B">
      <w:pPr>
        <w:spacing w:before="225" w:after="100" w:afterAutospacing="1" w:line="288" w:lineRule="atLeast"/>
        <w:ind w:right="375"/>
        <w:jc w:val="both"/>
        <w:rPr>
          <w:color w:val="000000"/>
        </w:rPr>
      </w:pPr>
      <w:r w:rsidRPr="0085082B">
        <w:rPr>
          <w:b/>
          <w:color w:val="000000"/>
        </w:rPr>
        <w:t>Каузальная атрибуция</w:t>
      </w:r>
      <w:r w:rsidRPr="0085082B">
        <w:rPr>
          <w:color w:val="000000"/>
        </w:rPr>
        <w:t xml:space="preserve"> (стремление к выяснению причин поведения субъекта) — механизм интерпретации поступков и чу</w:t>
      </w:r>
      <w:proofErr w:type="gramStart"/>
      <w:r w:rsidRPr="0085082B">
        <w:rPr>
          <w:color w:val="000000"/>
        </w:rPr>
        <w:t>вств др</w:t>
      </w:r>
      <w:proofErr w:type="gramEnd"/>
      <w:r w:rsidRPr="0085082B">
        <w:rPr>
          <w:color w:val="000000"/>
        </w:rPr>
        <w:t>угого человека.</w:t>
      </w:r>
    </w:p>
    <w:p w:rsidR="00185029" w:rsidRDefault="006F3D79" w:rsidP="00185029">
      <w:pPr>
        <w:pStyle w:val="a4"/>
        <w:widowControl w:val="0"/>
        <w:spacing w:line="230" w:lineRule="exact"/>
        <w:rPr>
          <w:rFonts w:eastAsia="Calibri"/>
          <w:b/>
          <w:color w:val="FF0000"/>
          <w:shd w:val="clear" w:color="auto" w:fill="FFFFFF"/>
        </w:rPr>
      </w:pPr>
      <w:r>
        <w:rPr>
          <w:rFonts w:eastAsia="Calibri"/>
          <w:b/>
          <w:color w:val="FF0000"/>
          <w:shd w:val="clear" w:color="auto" w:fill="FFFFFF"/>
        </w:rPr>
        <w:t>ЗАДАНИЕ на ДОМ!!!</w:t>
      </w:r>
    </w:p>
    <w:p w:rsidR="006F3D79" w:rsidRDefault="006F3D79" w:rsidP="006F3D79">
      <w:pPr>
        <w:pStyle w:val="a4"/>
        <w:widowControl w:val="0"/>
        <w:numPr>
          <w:ilvl w:val="0"/>
          <w:numId w:val="6"/>
        </w:numPr>
        <w:spacing w:line="230" w:lineRule="exact"/>
        <w:rPr>
          <w:rFonts w:eastAsia="Calibri"/>
          <w:b/>
          <w:color w:val="FF0000"/>
          <w:shd w:val="clear" w:color="auto" w:fill="FFFFFF"/>
        </w:rPr>
      </w:pPr>
      <w:r>
        <w:rPr>
          <w:rFonts w:eastAsia="Calibri"/>
          <w:b/>
          <w:color w:val="FF0000"/>
          <w:shd w:val="clear" w:color="auto" w:fill="FFFFFF"/>
        </w:rPr>
        <w:t>Изучить лекционный материал</w:t>
      </w:r>
    </w:p>
    <w:p w:rsidR="006F3D79" w:rsidRDefault="006F3D79" w:rsidP="006F3D79">
      <w:pPr>
        <w:pStyle w:val="a4"/>
        <w:widowControl w:val="0"/>
        <w:numPr>
          <w:ilvl w:val="0"/>
          <w:numId w:val="6"/>
        </w:numPr>
        <w:spacing w:line="230" w:lineRule="exact"/>
        <w:rPr>
          <w:rFonts w:eastAsia="Calibri"/>
          <w:b/>
          <w:color w:val="FF0000"/>
          <w:shd w:val="clear" w:color="auto" w:fill="FFFFFF"/>
        </w:rPr>
      </w:pPr>
      <w:r>
        <w:rPr>
          <w:rFonts w:eastAsia="Calibri"/>
          <w:b/>
          <w:color w:val="FF0000"/>
          <w:shd w:val="clear" w:color="auto" w:fill="FFFFFF"/>
        </w:rPr>
        <w:t xml:space="preserve">В тетради </w:t>
      </w:r>
      <w:proofErr w:type="gramStart"/>
      <w:r>
        <w:rPr>
          <w:rFonts w:eastAsia="Calibri"/>
          <w:b/>
          <w:color w:val="FF0000"/>
          <w:shd w:val="clear" w:color="auto" w:fill="FFFFFF"/>
        </w:rPr>
        <w:t xml:space="preserve">( </w:t>
      </w:r>
      <w:proofErr w:type="gramEnd"/>
      <w:r>
        <w:rPr>
          <w:rFonts w:eastAsia="Calibri"/>
          <w:b/>
          <w:color w:val="FF0000"/>
          <w:shd w:val="clear" w:color="auto" w:fill="FFFFFF"/>
        </w:rPr>
        <w:t>кратко) записать конспект</w:t>
      </w:r>
    </w:p>
    <w:p w:rsidR="006F3D79" w:rsidRPr="006F3D79" w:rsidRDefault="006F3D79" w:rsidP="006F3D79">
      <w:pPr>
        <w:pStyle w:val="a4"/>
        <w:widowControl w:val="0"/>
        <w:numPr>
          <w:ilvl w:val="0"/>
          <w:numId w:val="6"/>
        </w:numPr>
        <w:spacing w:line="230" w:lineRule="exact"/>
        <w:rPr>
          <w:rFonts w:eastAsia="Calibri"/>
          <w:b/>
          <w:color w:val="FF0000"/>
          <w:shd w:val="clear" w:color="auto" w:fill="FFFFFF"/>
        </w:rPr>
      </w:pPr>
      <w:r>
        <w:rPr>
          <w:rFonts w:eastAsia="Calibri"/>
          <w:b/>
          <w:color w:val="FF0000"/>
          <w:shd w:val="clear" w:color="auto" w:fill="FFFFFF"/>
        </w:rPr>
        <w:t>Ответить письменно на контрольные вопросы:</w:t>
      </w:r>
    </w:p>
    <w:p w:rsidR="006F3D79" w:rsidRPr="0085082B" w:rsidRDefault="006F3D79" w:rsidP="00185029">
      <w:pPr>
        <w:pStyle w:val="a4"/>
        <w:widowControl w:val="0"/>
        <w:spacing w:line="230" w:lineRule="exact"/>
        <w:rPr>
          <w:rFonts w:eastAsia="Calibri"/>
          <w:b/>
          <w:color w:val="FF0000"/>
          <w:shd w:val="clear" w:color="auto" w:fill="FFFFFF"/>
        </w:rPr>
      </w:pPr>
    </w:p>
    <w:p w:rsidR="00C54EB7" w:rsidRPr="00C54EB7" w:rsidRDefault="00C54EB7" w:rsidP="00C54EB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C54EB7">
        <w:rPr>
          <w:color w:val="000000"/>
        </w:rPr>
        <w:t>Что такое восприятие.</w:t>
      </w:r>
    </w:p>
    <w:p w:rsidR="00C54EB7" w:rsidRPr="00C54EB7" w:rsidRDefault="00C54EB7" w:rsidP="00C54EB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C54EB7">
        <w:rPr>
          <w:color w:val="000000"/>
        </w:rPr>
        <w:t>Перечислите виды восприятия. Кратко охарактеризуйте их.</w:t>
      </w:r>
    </w:p>
    <w:p w:rsidR="00C54EB7" w:rsidRDefault="00C54EB7" w:rsidP="00C54EB7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color w:val="000000"/>
        </w:rPr>
      </w:pPr>
      <w:r w:rsidRPr="00C54EB7">
        <w:rPr>
          <w:color w:val="000000"/>
        </w:rPr>
        <w:t>Какие факторы влияют на формирование первого впечатления о человеке.</w:t>
      </w:r>
    </w:p>
    <w:p w:rsidR="0085082B" w:rsidRDefault="0085082B" w:rsidP="00C54EB7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color w:val="000000"/>
        </w:rPr>
      </w:pPr>
      <w:r>
        <w:rPr>
          <w:color w:val="000000"/>
        </w:rPr>
        <w:t>Что  относится к особенностям межличностного восприятия</w:t>
      </w:r>
    </w:p>
    <w:p w:rsidR="0085082B" w:rsidRPr="0085082B" w:rsidRDefault="0085082B" w:rsidP="00C54EB7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color w:val="000000"/>
        </w:rPr>
      </w:pPr>
      <w:r>
        <w:rPr>
          <w:color w:val="000000"/>
        </w:rPr>
        <w:t>Дайте определение</w:t>
      </w:r>
      <w:r w:rsidR="00F07522">
        <w:rPr>
          <w:color w:val="000000"/>
        </w:rPr>
        <w:t xml:space="preserve"> понятиям </w:t>
      </w:r>
      <w:r>
        <w:rPr>
          <w:color w:val="000000"/>
        </w:rPr>
        <w:t xml:space="preserve"> </w:t>
      </w:r>
      <w:r w:rsidR="00F07522">
        <w:rPr>
          <w:color w:val="000000"/>
        </w:rPr>
        <w:t>«</w:t>
      </w:r>
      <w:bookmarkStart w:id="0" w:name="_GoBack"/>
      <w:bookmarkEnd w:id="0"/>
      <w:r w:rsidRPr="00C54EB7">
        <w:rPr>
          <w:rFonts w:eastAsia="Calibri"/>
          <w:shd w:val="clear" w:color="auto" w:fill="FFFFFF"/>
        </w:rPr>
        <w:t>эффект ореола», «эффект проекции», «эффект первичности и новизны».</w:t>
      </w:r>
    </w:p>
    <w:p w:rsidR="0085082B" w:rsidRPr="0085082B" w:rsidRDefault="0085082B" w:rsidP="00C54EB7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color w:val="000000"/>
        </w:rPr>
      </w:pPr>
      <w:r>
        <w:rPr>
          <w:rFonts w:eastAsia="Calibri"/>
          <w:shd w:val="clear" w:color="auto" w:fill="FFFFFF"/>
        </w:rPr>
        <w:t>Что относится к механизмам восприятия.</w:t>
      </w:r>
    </w:p>
    <w:p w:rsidR="0085082B" w:rsidRPr="006F3D79" w:rsidRDefault="001B791F" w:rsidP="00C54EB7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color w:val="000000"/>
        </w:rPr>
      </w:pPr>
      <w:r>
        <w:rPr>
          <w:rFonts w:eastAsia="Calibri"/>
          <w:shd w:val="clear" w:color="auto" w:fill="FFFFFF"/>
        </w:rPr>
        <w:t>Дайте определение основных механизмов</w:t>
      </w:r>
      <w:r w:rsidR="0085082B">
        <w:rPr>
          <w:rFonts w:eastAsia="Calibri"/>
          <w:shd w:val="clear" w:color="auto" w:fill="FFFFFF"/>
        </w:rPr>
        <w:t xml:space="preserve"> восприятия</w:t>
      </w:r>
      <w:r>
        <w:rPr>
          <w:rFonts w:eastAsia="Calibri"/>
          <w:shd w:val="clear" w:color="auto" w:fill="FFFFFF"/>
        </w:rPr>
        <w:t>.</w:t>
      </w:r>
    </w:p>
    <w:p w:rsidR="006F3D79" w:rsidRDefault="006F3D79" w:rsidP="006F3D79">
      <w:pPr>
        <w:shd w:val="clear" w:color="auto" w:fill="FFFFFF"/>
        <w:spacing w:line="294" w:lineRule="atLeast"/>
        <w:rPr>
          <w:rFonts w:eastAsia="Calibri"/>
          <w:shd w:val="clear" w:color="auto" w:fill="FFFFFF"/>
        </w:rPr>
      </w:pPr>
    </w:p>
    <w:p w:rsidR="006F3D79" w:rsidRDefault="006F3D79" w:rsidP="001B791F">
      <w:pPr>
        <w:shd w:val="clear" w:color="auto" w:fill="FFFFFF"/>
        <w:spacing w:line="294" w:lineRule="atLeast"/>
        <w:rPr>
          <w:color w:val="000000"/>
        </w:rPr>
      </w:pPr>
      <w:r>
        <w:rPr>
          <w:rFonts w:eastAsia="Calibri"/>
          <w:shd w:val="clear" w:color="auto" w:fill="FFFFFF"/>
        </w:rPr>
        <w:t>ЛИТЕРАТУРА:</w:t>
      </w:r>
      <w:r w:rsidRPr="00C54EB7">
        <w:rPr>
          <w:color w:val="000000"/>
        </w:rPr>
        <w:t xml:space="preserve"> </w:t>
      </w:r>
      <w:r w:rsidRPr="006F3D79">
        <w:rPr>
          <w:color w:val="000000"/>
        </w:rPr>
        <w:t>https://infourok.ru/uroklekciya-po-psihologii-vospriyatie-1912710.html</w:t>
      </w:r>
    </w:p>
    <w:p w:rsidR="001B791F" w:rsidRPr="00C54EB7" w:rsidRDefault="00F07522" w:rsidP="001B791F">
      <w:pPr>
        <w:shd w:val="clear" w:color="auto" w:fill="FFFFFF"/>
        <w:spacing w:line="294" w:lineRule="atLeast"/>
        <w:rPr>
          <w:color w:val="000000"/>
        </w:rPr>
      </w:pPr>
      <w:hyperlink r:id="rId7" w:tgtFrame="_blank" w:history="1">
        <w:proofErr w:type="spellStart"/>
        <w:r w:rsidR="006F3D79">
          <w:rPr>
            <w:rStyle w:val="a9"/>
            <w:rFonts w:ascii="Arial" w:hAnsi="Arial" w:cs="Arial"/>
            <w:color w:val="007700"/>
            <w:sz w:val="21"/>
            <w:szCs w:val="21"/>
            <w:shd w:val="clear" w:color="auto" w:fill="FFFFFF"/>
          </w:rPr>
          <w:t>works</w:t>
        </w:r>
        <w:proofErr w:type="spellEnd"/>
        <w:r w:rsidR="006F3D79">
          <w:rPr>
            <w:rStyle w:val="a9"/>
            <w:rFonts w:ascii="Arial" w:hAnsi="Arial" w:cs="Arial"/>
            <w:color w:val="007700"/>
            <w:sz w:val="21"/>
            <w:szCs w:val="21"/>
            <w:shd w:val="clear" w:color="auto" w:fill="FFFFFF"/>
          </w:rPr>
          <w:t>/</w:t>
        </w:r>
        <w:proofErr w:type="spellStart"/>
        <w:r w:rsidR="006F3D79">
          <w:rPr>
            <w:rStyle w:val="a9"/>
            <w:rFonts w:ascii="Arial" w:hAnsi="Arial" w:cs="Arial"/>
            <w:color w:val="007700"/>
            <w:sz w:val="21"/>
            <w:szCs w:val="21"/>
            <w:shd w:val="clear" w:color="auto" w:fill="FFFFFF"/>
          </w:rPr>
          <w:t>konspekt</w:t>
        </w:r>
        <w:proofErr w:type="spellEnd"/>
        <w:r w:rsidR="006F3D79">
          <w:rPr>
            <w:rStyle w:val="a9"/>
            <w:rFonts w:ascii="Arial" w:hAnsi="Arial" w:cs="Arial"/>
            <w:color w:val="007700"/>
            <w:sz w:val="21"/>
            <w:szCs w:val="21"/>
            <w:shd w:val="clear" w:color="auto" w:fill="FFFFFF"/>
          </w:rPr>
          <w:t>/</w:t>
        </w:r>
        <w:proofErr w:type="spellStart"/>
        <w:r w:rsidR="006F3D79">
          <w:rPr>
            <w:rStyle w:val="a9"/>
            <w:rFonts w:ascii="Arial" w:hAnsi="Arial" w:cs="Arial"/>
            <w:color w:val="007700"/>
            <w:sz w:val="21"/>
            <w:szCs w:val="21"/>
            <w:shd w:val="clear" w:color="auto" w:fill="FFFFFF"/>
          </w:rPr>
          <w:t>mehanizmyi</w:t>
        </w:r>
        <w:proofErr w:type="spellEnd"/>
        <w:r w:rsidR="006F3D79">
          <w:rPr>
            <w:rStyle w:val="a9"/>
            <w:rFonts w:ascii="Arial" w:hAnsi="Arial" w:cs="Arial"/>
            <w:color w:val="007700"/>
            <w:sz w:val="21"/>
            <w:szCs w:val="21"/>
            <w:shd w:val="clear" w:color="auto" w:fill="FFFFFF"/>
          </w:rPr>
          <w:t>…</w:t>
        </w:r>
        <w:proofErr w:type="spellStart"/>
        <w:r w:rsidR="006F3D79">
          <w:rPr>
            <w:rStyle w:val="a9"/>
            <w:rFonts w:ascii="Arial" w:hAnsi="Arial" w:cs="Arial"/>
            <w:color w:val="007700"/>
            <w:sz w:val="21"/>
            <w:szCs w:val="21"/>
            <w:shd w:val="clear" w:color="auto" w:fill="FFFFFF"/>
          </w:rPr>
          <w:t>vospriyatiya</w:t>
        </w:r>
        <w:proofErr w:type="spellEnd"/>
        <w:r w:rsidR="006F3D79">
          <w:rPr>
            <w:rStyle w:val="a9"/>
            <w:rFonts w:ascii="Arial" w:hAnsi="Arial" w:cs="Arial"/>
            <w:color w:val="007700"/>
            <w:sz w:val="21"/>
            <w:szCs w:val="21"/>
            <w:shd w:val="clear" w:color="auto" w:fill="FFFFFF"/>
          </w:rPr>
          <w:t>/</w:t>
        </w:r>
      </w:hyperlink>
    </w:p>
    <w:p w:rsidR="00185029" w:rsidRPr="00185029" w:rsidRDefault="00185029" w:rsidP="00185029">
      <w:pPr>
        <w:widowControl w:val="0"/>
        <w:spacing w:line="230" w:lineRule="exact"/>
        <w:rPr>
          <w:rFonts w:eastAsia="Calibri"/>
          <w:b/>
          <w:color w:val="FF0000"/>
          <w:shd w:val="clear" w:color="auto" w:fill="FFFFFF"/>
        </w:rPr>
      </w:pPr>
    </w:p>
    <w:p w:rsidR="00185029" w:rsidRPr="00185029" w:rsidRDefault="00185029" w:rsidP="00185029">
      <w:pPr>
        <w:pStyle w:val="a4"/>
        <w:widowControl w:val="0"/>
        <w:spacing w:line="230" w:lineRule="exact"/>
        <w:rPr>
          <w:rFonts w:eastAsia="Calibri"/>
          <w:b/>
          <w:color w:val="FF0000"/>
          <w:shd w:val="clear" w:color="auto" w:fill="FFFFFF"/>
        </w:rPr>
      </w:pPr>
    </w:p>
    <w:p w:rsidR="00CF4036" w:rsidRDefault="00CF4036" w:rsidP="00B630CA">
      <w:pPr>
        <w:rPr>
          <w:rFonts w:eastAsia="Calibri"/>
          <w:b/>
          <w:color w:val="FF0000"/>
          <w:shd w:val="clear" w:color="auto" w:fill="FFFFFF"/>
        </w:rPr>
      </w:pPr>
    </w:p>
    <w:p w:rsidR="00185029" w:rsidRDefault="00185029" w:rsidP="00B630CA"/>
    <w:p w:rsidR="00B630CA" w:rsidRDefault="00B630CA" w:rsidP="00B630CA"/>
    <w:p w:rsidR="00B630CA" w:rsidRPr="00B630CA" w:rsidRDefault="00B630CA" w:rsidP="00B630CA"/>
    <w:sectPr w:rsidR="00B630CA" w:rsidRPr="00B6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3AD"/>
    <w:multiLevelType w:val="hybridMultilevel"/>
    <w:tmpl w:val="F306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F6551"/>
    <w:multiLevelType w:val="hybridMultilevel"/>
    <w:tmpl w:val="FCEED948"/>
    <w:lvl w:ilvl="0" w:tplc="A852DF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D680C"/>
    <w:multiLevelType w:val="multilevel"/>
    <w:tmpl w:val="D23E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87EC6"/>
    <w:multiLevelType w:val="multilevel"/>
    <w:tmpl w:val="90B6F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42835"/>
    <w:multiLevelType w:val="hybridMultilevel"/>
    <w:tmpl w:val="980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97EFD"/>
    <w:multiLevelType w:val="hybridMultilevel"/>
    <w:tmpl w:val="85E065DA"/>
    <w:lvl w:ilvl="0" w:tplc="A852DF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10"/>
    <w:rsid w:val="00185029"/>
    <w:rsid w:val="001B791F"/>
    <w:rsid w:val="006F3D79"/>
    <w:rsid w:val="0085082B"/>
    <w:rsid w:val="009B1410"/>
    <w:rsid w:val="00A07D72"/>
    <w:rsid w:val="00B630CA"/>
    <w:rsid w:val="00C54EB7"/>
    <w:rsid w:val="00CF4036"/>
    <w:rsid w:val="00F0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029"/>
    <w:pPr>
      <w:ind w:left="720"/>
      <w:contextualSpacing/>
    </w:pPr>
  </w:style>
  <w:style w:type="paragraph" w:customStyle="1" w:styleId="p">
    <w:name w:val="p"/>
    <w:basedOn w:val="a"/>
    <w:rsid w:val="00185029"/>
    <w:pPr>
      <w:spacing w:before="100" w:beforeAutospacing="1" w:after="100" w:afterAutospacing="1"/>
    </w:pPr>
  </w:style>
  <w:style w:type="paragraph" w:customStyle="1" w:styleId="p1">
    <w:name w:val="p1"/>
    <w:basedOn w:val="a"/>
    <w:rsid w:val="0018502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85029"/>
    <w:rPr>
      <w:b/>
      <w:bCs/>
    </w:rPr>
  </w:style>
  <w:style w:type="paragraph" w:styleId="a6">
    <w:name w:val="Normal (Web)"/>
    <w:basedOn w:val="a"/>
    <w:uiPriority w:val="99"/>
    <w:semiHidden/>
    <w:unhideWhenUsed/>
    <w:rsid w:val="00C54EB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54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EB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6F3D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029"/>
    <w:pPr>
      <w:ind w:left="720"/>
      <w:contextualSpacing/>
    </w:pPr>
  </w:style>
  <w:style w:type="paragraph" w:customStyle="1" w:styleId="p">
    <w:name w:val="p"/>
    <w:basedOn w:val="a"/>
    <w:rsid w:val="00185029"/>
    <w:pPr>
      <w:spacing w:before="100" w:beforeAutospacing="1" w:after="100" w:afterAutospacing="1"/>
    </w:pPr>
  </w:style>
  <w:style w:type="paragraph" w:customStyle="1" w:styleId="p1">
    <w:name w:val="p1"/>
    <w:basedOn w:val="a"/>
    <w:rsid w:val="0018502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85029"/>
    <w:rPr>
      <w:b/>
      <w:bCs/>
    </w:rPr>
  </w:style>
  <w:style w:type="paragraph" w:styleId="a6">
    <w:name w:val="Normal (Web)"/>
    <w:basedOn w:val="a"/>
    <w:uiPriority w:val="99"/>
    <w:semiHidden/>
    <w:unhideWhenUsed/>
    <w:rsid w:val="00C54EB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54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EB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6F3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psy.ru/works/konspekt/mehanizmyi-i-effektyi-mejlichnostnogo-vospriyat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cp:lastPrinted>2020-03-24T09:06:00Z</cp:lastPrinted>
  <dcterms:created xsi:type="dcterms:W3CDTF">2020-03-24T08:18:00Z</dcterms:created>
  <dcterms:modified xsi:type="dcterms:W3CDTF">2020-03-24T10:21:00Z</dcterms:modified>
</cp:coreProperties>
</file>