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D6" w:rsidRPr="003342D6" w:rsidRDefault="00DB3A63">
      <w:p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sz w:val="28"/>
          <w:szCs w:val="28"/>
        </w:rPr>
        <w:t>26.03.20г Тема: Физико-химические методы анализа. Применение методов в химико-технологическом контроле.</w:t>
      </w:r>
    </w:p>
    <w:p w:rsidR="003342D6" w:rsidRPr="003342D6" w:rsidRDefault="003342D6">
      <w:p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sz w:val="28"/>
          <w:szCs w:val="28"/>
        </w:rPr>
        <w:t>Задания:</w:t>
      </w:r>
    </w:p>
    <w:p w:rsidR="003342D6" w:rsidRPr="003342D6" w:rsidRDefault="003342D6" w:rsidP="00334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sz w:val="28"/>
          <w:szCs w:val="28"/>
        </w:rPr>
        <w:t>Изучить теоретический материал по теме:</w:t>
      </w:r>
    </w:p>
    <w:p w:rsidR="003342D6" w:rsidRPr="003342D6" w:rsidRDefault="003342D6" w:rsidP="00334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sz w:val="28"/>
          <w:szCs w:val="28"/>
        </w:rPr>
        <w:t>Сделать опорный конспект</w:t>
      </w:r>
    </w:p>
    <w:p w:rsidR="003342D6" w:rsidRPr="003342D6" w:rsidRDefault="003342D6" w:rsidP="003342D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sz w:val="28"/>
          <w:szCs w:val="28"/>
        </w:rPr>
        <w:t xml:space="preserve">Написать сообщение на тему: </w:t>
      </w:r>
      <w:proofErr w:type="gramStart"/>
      <w:r w:rsidRPr="003342D6">
        <w:rPr>
          <w:rFonts w:ascii="Times New Roman" w:hAnsi="Times New Roman" w:cs="Times New Roman"/>
          <w:sz w:val="28"/>
          <w:szCs w:val="28"/>
        </w:rPr>
        <w:t>Применение ф</w:t>
      </w:r>
      <w:r w:rsidRPr="003342D6">
        <w:rPr>
          <w:rFonts w:ascii="Times New Roman" w:hAnsi="Times New Roman" w:cs="Times New Roman"/>
          <w:sz w:val="28"/>
          <w:szCs w:val="28"/>
        </w:rPr>
        <w:t>изико-химические метод</w:t>
      </w:r>
      <w:r w:rsidRPr="003342D6">
        <w:rPr>
          <w:rFonts w:ascii="Times New Roman" w:hAnsi="Times New Roman" w:cs="Times New Roman"/>
          <w:sz w:val="28"/>
          <w:szCs w:val="28"/>
        </w:rPr>
        <w:t>ов</w:t>
      </w:r>
      <w:r w:rsidRPr="003342D6">
        <w:rPr>
          <w:rFonts w:ascii="Times New Roman" w:hAnsi="Times New Roman" w:cs="Times New Roman"/>
          <w:sz w:val="28"/>
          <w:szCs w:val="28"/>
        </w:rPr>
        <w:t xml:space="preserve"> анализа</w:t>
      </w:r>
      <w:r w:rsidRPr="003342D6">
        <w:rPr>
          <w:rFonts w:ascii="Times New Roman" w:hAnsi="Times New Roman" w:cs="Times New Roman"/>
          <w:sz w:val="28"/>
          <w:szCs w:val="28"/>
        </w:rPr>
        <w:t xml:space="preserve"> в пищевой промышленности  </w:t>
      </w:r>
      <w:bookmarkStart w:id="0" w:name="_GoBack"/>
      <w:bookmarkEnd w:id="0"/>
      <w:proofErr w:type="gramEnd"/>
    </w:p>
    <w:p w:rsidR="003342D6" w:rsidRPr="003342D6" w:rsidRDefault="003342D6" w:rsidP="003342D6">
      <w:pPr>
        <w:pStyle w:val="a3"/>
        <w:shd w:val="clear" w:color="auto" w:fill="FFFFFF"/>
        <w:ind w:firstLine="225"/>
        <w:jc w:val="both"/>
        <w:rPr>
          <w:color w:val="000000"/>
          <w:sz w:val="28"/>
          <w:szCs w:val="28"/>
        </w:rPr>
      </w:pPr>
      <w:r w:rsidRPr="003342D6">
        <w:rPr>
          <w:color w:val="000000"/>
          <w:sz w:val="28"/>
          <w:szCs w:val="28"/>
        </w:rPr>
        <w:t>Свойства веществ и материалов, производимой и реализуемой продукции, изучаются с использованием методов современной аналитической химии, которые направлены на решение задач управления качеством продукции.</w:t>
      </w:r>
    </w:p>
    <w:p w:rsidR="003342D6" w:rsidRPr="003342D6" w:rsidRDefault="003342D6" w:rsidP="003342D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рабочими средствами аналитической химии являются физические и </w:t>
      </w:r>
      <w:proofErr w:type="spellStart"/>
      <w:proofErr w:type="gramStart"/>
      <w:r w:rsidRPr="003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</w:t>
      </w:r>
      <w:proofErr w:type="spellEnd"/>
      <w:r w:rsidRPr="003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химические</w:t>
      </w:r>
      <w:proofErr w:type="gramEnd"/>
      <w:r w:rsidRPr="003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анализа. Всё большее число используемых в них принципов контроля реализуются в инструментальных методах. Появляются узкоспециализированные приборы для автоматического контроля </w:t>
      </w:r>
      <w:proofErr w:type="spellStart"/>
      <w:r w:rsidRPr="003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химико</w:t>
      </w:r>
      <w:proofErr w:type="spellEnd"/>
      <w:r w:rsidRPr="00334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технологических процессов. Увеличивается число приборов, сочетающих несколько аналитических методов (газовые и жидкостные хроматографы, хромато-масс-спектрометры и др.).</w:t>
      </w:r>
    </w:p>
    <w:p w:rsidR="003342D6" w:rsidRPr="003342D6" w:rsidRDefault="003342D6" w:rsidP="003342D6">
      <w:p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лассические методы анализа применяются в специализированных аналитических лабораториях. Их проведение связано с периодическим отбором проб анализируемых продуктов, что не всегда удобно, эффективно и не обеспечивает высокую скорость получения результата. Вместе с тем, они не в состоянии удовлетворить многообразные запросы науки, техники, промышленности и социальной жизни людей. Этих недостатков лишены физические и физико-химические методы, а доступность аппаратуры делает их востребованными в практике всех сфер деятельности людей.</w:t>
      </w:r>
    </w:p>
    <w:p w:rsidR="003342D6" w:rsidRPr="003342D6" w:rsidRDefault="003342D6" w:rsidP="003342D6">
      <w:p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протекания химико-технологических процессов производства продукции изменяются химический состав перерабатываемых веществ и их свойства. Контроль этих параметров позволяет непосредственно судить о режиме процесса, составе получаемых продуктов, а скорость получения данных своевременно вносить соответствующие корректировки. Поэтому на химических предприятиях применяются методы автоматизированного контроля, которые реализуются с применением приборов называемых анализаторами.</w:t>
      </w:r>
    </w:p>
    <w:p w:rsidR="003342D6" w:rsidRPr="003342D6" w:rsidRDefault="003342D6" w:rsidP="003342D6">
      <w:pPr>
        <w:rPr>
          <w:rFonts w:ascii="Times New Roman" w:hAnsi="Times New Roman" w:cs="Times New Roman"/>
          <w:sz w:val="28"/>
          <w:szCs w:val="28"/>
        </w:rPr>
      </w:pPr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</w:t>
      </w:r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ажной задачей физических и физико-химических методов анализа является также разработка экспресс методов обнаружения и количественного определения отдельных элементов в составе выпускаемой продукции. Всё перечисленное активизировало развитие аналитического приборостроения, инициировало разработку методов автоматизации контроля </w:t>
      </w:r>
      <w:proofErr w:type="spellStart"/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химико</w:t>
      </w:r>
      <w:proofErr w:type="spellEnd"/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технологических процессов, связанных с производством продукции и обеспечения безопасности жизнедеятельности людей. Современное лабораторное аналитическое оборудование позволяет быстро выявить изменения в </w:t>
      </w:r>
      <w:proofErr w:type="gramStart"/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продукции</w:t>
      </w:r>
      <w:proofErr w:type="gramEnd"/>
      <w:r w:rsidRPr="003342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предназначенной для длительного хранения или, хранящейся с нарушением установленных требований, а также разрешить возникающие спорные вопросы между производителем и потребителем.</w:t>
      </w:r>
    </w:p>
    <w:sectPr w:rsidR="003342D6" w:rsidRPr="0033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1554"/>
    <w:multiLevelType w:val="hybridMultilevel"/>
    <w:tmpl w:val="7CD2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1D"/>
    <w:rsid w:val="003342D6"/>
    <w:rsid w:val="0044194E"/>
    <w:rsid w:val="0062668A"/>
    <w:rsid w:val="00AC631D"/>
    <w:rsid w:val="00D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4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63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6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94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0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809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9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95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5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54C47-B6ED-42EC-BA01-EAAEE4528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2020-03-25T07:12:00Z</dcterms:created>
  <dcterms:modified xsi:type="dcterms:W3CDTF">2020-03-25T07:53:00Z</dcterms:modified>
</cp:coreProperties>
</file>