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C" w:rsidRPr="00632101" w:rsidRDefault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14.04.20</w:t>
      </w:r>
    </w:p>
    <w:p w:rsidR="00322F12" w:rsidRPr="00632101" w:rsidRDefault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Уроки №91,92</w:t>
      </w:r>
    </w:p>
    <w:p w:rsidR="00322F12" w:rsidRPr="00632101" w:rsidRDefault="00322F12" w:rsidP="00322F12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Понятие гражданства. Порядок приобретения и прекращения гражданства в РФ.</w:t>
      </w: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Основные конституционные права и обязанности граждан в России.</w:t>
      </w:r>
    </w:p>
    <w:p w:rsidR="00322F12" w:rsidRPr="00632101" w:rsidRDefault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Изучить, написать конспект (кратко)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План.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1. Понятие “гражданство”.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2. Принципы гражданства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3. Порядок приобретения российского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4. Правила приема в гражданство.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5. Основания прекращения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</w:p>
    <w:p w:rsidR="00322F12" w:rsidRPr="00632101" w:rsidRDefault="00322F12" w:rsidP="00322F12">
      <w:pPr>
        <w:pStyle w:val="a3"/>
        <w:rPr>
          <w:bCs/>
          <w:color w:val="000000"/>
        </w:rPr>
      </w:pPr>
      <w:r w:rsidRPr="00632101">
        <w:rPr>
          <w:rStyle w:val="a4"/>
          <w:b w:val="0"/>
          <w:color w:val="FF0000"/>
        </w:rPr>
        <w:t>1.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rStyle w:val="apple-converted-space"/>
          <w:bCs/>
          <w:color w:val="000000"/>
          <w:u w:val="single"/>
        </w:rPr>
        <w:t>Г</w:t>
      </w:r>
      <w:r w:rsidRPr="00632101">
        <w:rPr>
          <w:color w:val="000000"/>
          <w:u w:val="single"/>
        </w:rPr>
        <w:t>ражданство</w:t>
      </w:r>
      <w:r w:rsidRPr="00632101">
        <w:rPr>
          <w:bCs/>
          <w:color w:val="000000"/>
        </w:rPr>
        <w:t xml:space="preserve"> - устойчивая политико-правовая связь человека и государства, выражающаяся в их взаимных правах и обязанностях</w:t>
      </w:r>
    </w:p>
    <w:p w:rsidR="00322F12" w:rsidRPr="00632101" w:rsidRDefault="00322F12" w:rsidP="00322F12">
      <w:pPr>
        <w:pStyle w:val="a3"/>
        <w:rPr>
          <w:rStyle w:val="apple-converted-space"/>
          <w:bCs/>
          <w:color w:val="000000"/>
        </w:rPr>
      </w:pP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 xml:space="preserve">Вопросы гражданства в нашей стране регулируются </w:t>
      </w:r>
      <w:r w:rsidRPr="00632101">
        <w:rPr>
          <w:color w:val="000000"/>
          <w:u w:val="single"/>
        </w:rPr>
        <w:t>Конституцией РФ, международными договорами, Федеральным законом “О гражданстве РФ”.</w:t>
      </w:r>
    </w:p>
    <w:p w:rsidR="00322F12" w:rsidRPr="00632101" w:rsidRDefault="00322F12" w:rsidP="00322F12">
      <w:pPr>
        <w:pStyle w:val="a3"/>
        <w:rPr>
          <w:rStyle w:val="a4"/>
          <w:b w:val="0"/>
          <w:color w:val="000000"/>
        </w:rPr>
      </w:pP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FF0000"/>
        </w:rPr>
        <w:t>2.</w:t>
      </w:r>
      <w:r w:rsidRPr="00632101">
        <w:rPr>
          <w:rStyle w:val="a4"/>
          <w:b w:val="0"/>
          <w:color w:val="000000"/>
        </w:rPr>
        <w:t xml:space="preserve"> Статья 4. Принципы гражданства Российской Федерации и правила, регулирующие вопросы гражданства Российской Федерации</w:t>
      </w:r>
    </w:p>
    <w:p w:rsidR="00322F12" w:rsidRPr="00632101" w:rsidRDefault="00322F12" w:rsidP="0032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color w:val="000000"/>
          <w:sz w:val="24"/>
          <w:szCs w:val="24"/>
        </w:rPr>
        <w:t>Принципы гражданства Российской Федерации и правила, регулирующие вопросы гражданства Российской Федерации, не могут содержать положений, ограничивающих права граждан по признакам социальной, расовой, национальной, языковой или религиозной принадлежности.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2. Гражданство Российской Федерации является единым и равным независимо от оснований его приобретения.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3. Проживание гражданина Российской Федерации за пределами Российской Федерации не прекращает его гражданства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4. Гражданин Российской Федерации не может быть лишен гражданства Российской Федерации или права изменить его.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5. Гражданин Российской Федерации не может быть выслан за пределы Российской Федерации или выдан иностранному государству.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lastRenderedPageBreak/>
        <w:t>      6. Российская Федерация поощряет приобретение гражданства Российской Федерации лицами без гражданства, проживающими на территории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7. 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Федерации, РСФСР или СССР, международных договоров Российской Федерации, РСФСР или СССР, действовавших на день наступления обстоятельств, с которыми связывается наличие у лица соответствующего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Вопрос к классу по документу: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color w:val="000000"/>
        </w:rPr>
        <w:t>На каких принципах основано гражданство РФ?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Посмотрите, о чем идет речь в пунктах 4 и 5. А ведь мы с вами знаем, что в истории нашей страны были, многочисленные случи лишения неугодных людей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Прочитайте ст.6: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6. Двойное гражданство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2. Приобретение гражданином Российской Федерации иного гражданства не влечет за собой прекращение гражданства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Как видим, закон допускает возможность быть одновременно гражданином РФ и гражданином другого государства.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Прочитайте ст. 8: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8. Гражданство Российской Федерации и брак</w:t>
      </w:r>
    </w:p>
    <w:p w:rsidR="00322F12" w:rsidRPr="00632101" w:rsidRDefault="00322F12" w:rsidP="0032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color w:val="000000"/>
          <w:sz w:val="24"/>
          <w:szCs w:val="24"/>
        </w:rPr>
        <w:t>Заключение или расторжение брака между гражданином Российской Федерации и лицом, не имеющим гражданства Российской Федерации, не влечет за собой изменение гражданства указанных лиц.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2. Изменение гражданства одним из супругов не влечет за собой изменение гражданства другого супруга.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3. Расторжение брака не влечет за собой изменение гражданства родившихся в этом браке или усыновленных (удочеренных) супругами детей.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Какому принципу гражданства РФ соответствует данная статья?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3.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color w:val="000000"/>
        </w:rPr>
        <w:t>Российские граждане, которые проживают за пределами нашей страны, находятся под защитой и покровительством России. Документом, удостоверяющим российское гражданство, является паспорт гражданина РФ. Этот документ получает каждый 14-летний россиянин. Для получения документа необходимо обратиться в органы внутренних дел по месту жительства.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FF0000"/>
        </w:rPr>
        <w:t>3.</w:t>
      </w:r>
      <w:r w:rsidRPr="00632101">
        <w:rPr>
          <w:color w:val="000000"/>
        </w:rPr>
        <w:t>Давайте посмотрим, на каких основаниях приобретается гражданство РФ. Прочитайте ст. 11: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11. Основания приобретения гражданства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lastRenderedPageBreak/>
        <w:t>      Гражданство Российской Федерации приобретается: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а) по рождению;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б) в результате приема в гражданство Российской Федерации;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в) в результате восстановления в гражданстве Российской Федерации;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г) по иным основаниям, предусмотренным настоящим Федеральным законом или международным договором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Ребенок приобретает гражданство по рождению: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1. если оба его родителя (или единственный родитель) имеют российское гражданство (независимо от места рождения);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2. если один родитель имеет российское гражданство, а другой – лицо без гражданства, признан безвестно отсутствующим и пр.;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3. если оба родителя иностранцы или лица без гражданства, но проживают на территории России, и ребенок родился в России, при этом государство, гражданами которого являются родители, не предоставляют ему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Ребенок, который находится на территории РФ и его родители неизвестны, становится российским гражданином, если родители не объявятся в течение шести месяцев.</w:t>
      </w:r>
    </w:p>
    <w:p w:rsidR="00322F12" w:rsidRPr="00632101" w:rsidRDefault="00322F12" w:rsidP="00322F12">
      <w:pPr>
        <w:pStyle w:val="a3"/>
        <w:rPr>
          <w:color w:val="000000"/>
        </w:rPr>
      </w:pPr>
      <w:proofErr w:type="gramStart"/>
      <w:r w:rsidRPr="00632101">
        <w:rPr>
          <w:color w:val="000000"/>
        </w:rPr>
        <w:t>Восстановлены в гражданстве могут</w:t>
      </w:r>
      <w:proofErr w:type="gramEnd"/>
      <w:r w:rsidRPr="00632101">
        <w:rPr>
          <w:color w:val="000000"/>
        </w:rPr>
        <w:t xml:space="preserve"> быть иностранцы или лица без гражданства, если они раньше уже имели гражданство и проживали на территории РФ не менее трех лет.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Прочитайте ст. 13: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FF0000"/>
        </w:rPr>
        <w:t>4.</w:t>
      </w:r>
      <w:r w:rsidRPr="00632101">
        <w:rPr>
          <w:rStyle w:val="a4"/>
          <w:b w:val="0"/>
          <w:color w:val="000000"/>
        </w:rPr>
        <w:t>Статья 13. Прием в гражданство Российской Федерации в общем порядке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1. </w:t>
      </w:r>
      <w:proofErr w:type="gramStart"/>
      <w:r w:rsidRPr="00632101">
        <w:rPr>
          <w:color w:val="000000"/>
        </w:rPr>
        <w:t>Иностранные граждане и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общем порядке при условии, если указанные граждане и лица: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 xml:space="preserve">      а) 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</w:t>
      </w:r>
      <w:r w:rsidRPr="00632101">
        <w:rPr>
          <w:color w:val="000000"/>
          <w:u w:val="single"/>
        </w:rPr>
        <w:t>пяти</w:t>
      </w:r>
      <w:proofErr w:type="gramEnd"/>
      <w:r w:rsidRPr="00632101">
        <w:rPr>
          <w:color w:val="000000"/>
          <w:u w:val="single"/>
        </w:rPr>
        <w:t xml:space="preserve"> лет</w:t>
      </w:r>
      <w:r w:rsidRPr="00632101">
        <w:rPr>
          <w:color w:val="000000"/>
        </w:rPr>
        <w:t xml:space="preserve"> непрерывно, за исключением случаев, предусмотренных</w:t>
      </w:r>
      <w:r w:rsidRPr="00632101">
        <w:rPr>
          <w:rStyle w:val="apple-converted-space"/>
          <w:color w:val="000000"/>
        </w:rPr>
        <w:t> </w:t>
      </w:r>
      <w:hyperlink r:id="rId6" w:anchor="13.2#13.2" w:history="1">
        <w:r w:rsidRPr="00632101">
          <w:rPr>
            <w:rStyle w:val="a5"/>
            <w:color w:val="000000"/>
          </w:rPr>
          <w:t>частью второй</w:t>
        </w:r>
      </w:hyperlink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t>настоящей статьи. Срок проживания на территории Российской Федерации считается непрерывным, если лицо выезжало за пределы Российской Федерации не более чем на три месяца в течение одного года. Срок проживания на территории Российской Федерации для лиц, прибывших в Российскую Федерацию до 1 июля 2002 года и не имеющих вида на жительство, исчисляется со дня регистрации по месту жительства;</w:t>
      </w:r>
      <w:r w:rsidRPr="00632101">
        <w:rPr>
          <w:color w:val="000000"/>
        </w:rPr>
        <w:br/>
        <w:t>      б) обязуются соблюдать Конституцию Российской Федерации и законодательство Российской Федерации;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в) имеют законный источник сре</w:t>
      </w:r>
      <w:proofErr w:type="gramStart"/>
      <w:r w:rsidRPr="00632101">
        <w:rPr>
          <w:color w:val="000000"/>
        </w:rPr>
        <w:t>дств к с</w:t>
      </w:r>
      <w:proofErr w:type="gramEnd"/>
      <w:r w:rsidRPr="00632101">
        <w:rPr>
          <w:color w:val="000000"/>
        </w:rPr>
        <w:t>уществованию;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 xml:space="preserve">      г) обратились в полномочный орган иностранного государства с заявлениями об отказе от имеющегося у них иного гражданства. </w:t>
      </w:r>
      <w:proofErr w:type="gramStart"/>
      <w:r w:rsidRPr="00632101">
        <w:rPr>
          <w:color w:val="000000"/>
        </w:rPr>
        <w:t>Отказ от иного гражданства не требуется,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 xml:space="preserve">      д) владеют русским языком; порядок определения уровня знаний русского языка устанавливается положением о порядке рассмотрения вопросов гражданства Российской </w:t>
      </w:r>
      <w:r w:rsidRPr="00632101">
        <w:rPr>
          <w:color w:val="000000"/>
        </w:rPr>
        <w:lastRenderedPageBreak/>
        <w:t>Федерации.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2.</w:t>
      </w:r>
      <w:proofErr w:type="gramEnd"/>
      <w:r w:rsidRPr="00632101">
        <w:rPr>
          <w:color w:val="000000"/>
        </w:rPr>
        <w:t> </w:t>
      </w:r>
      <w:proofErr w:type="gramStart"/>
      <w:r w:rsidRPr="00632101">
        <w:rPr>
          <w:color w:val="000000"/>
        </w:rPr>
        <w:t>Срок проживания на территории Российской Федерации, установленный пунктом “а”</w:t>
      </w:r>
      <w:r w:rsidRPr="00632101">
        <w:rPr>
          <w:rStyle w:val="apple-converted-space"/>
          <w:color w:val="000000"/>
        </w:rPr>
        <w:t> </w:t>
      </w:r>
      <w:hyperlink r:id="rId7" w:anchor="13.1#13.1" w:history="1">
        <w:r w:rsidRPr="00632101">
          <w:rPr>
            <w:rStyle w:val="a5"/>
            <w:color w:val="000000"/>
          </w:rPr>
          <w:t>части первой</w:t>
        </w:r>
      </w:hyperlink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t>настоящей статьи, сокращается до одного года при наличии хотя бы одного из следующих оснований: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а) наличие у лица высоких достижений в области науки, техники и культуры; обладание лицом профессией либо квалификацией, представляющими интерес для Российской Федерации;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б) предоставление лицу политического убежища на территории Российской Федерации;</w:t>
      </w:r>
      <w:proofErr w:type="gramEnd"/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в) признание лица беженцем в порядке, установленном федеральным законом.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3. Лицо, имеющее особые заслуги перед Российской Федерацией, может быть принято в гражданство Российской Федерации без соблюдения условий, предусмотренных</w:t>
      </w:r>
      <w:r w:rsidRPr="00632101">
        <w:rPr>
          <w:rStyle w:val="apple-converted-space"/>
          <w:color w:val="000000"/>
        </w:rPr>
        <w:t> </w:t>
      </w:r>
      <w:hyperlink r:id="rId8" w:anchor="13.1#13.1" w:history="1">
        <w:r w:rsidRPr="00632101">
          <w:rPr>
            <w:rStyle w:val="a5"/>
            <w:color w:val="000000"/>
          </w:rPr>
          <w:t>частью первой</w:t>
        </w:r>
      </w:hyperlink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t>настоящей статьи.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Вопросы к классу: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 xml:space="preserve">1. Какие условия необходимы иностранцам или лицам </w:t>
      </w:r>
      <w:proofErr w:type="gramStart"/>
      <w:r w:rsidRPr="00632101">
        <w:rPr>
          <w:color w:val="000000"/>
        </w:rPr>
        <w:t>без гражданства для обращения с заявлением о приеме в российское гражданство</w:t>
      </w:r>
      <w:proofErr w:type="gramEnd"/>
      <w:r w:rsidRPr="00632101">
        <w:rPr>
          <w:color w:val="000000"/>
        </w:rPr>
        <w:t>?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2. В каких случаях срок проживания на территории РФ сокращается с пяти лет до одного года?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3. В каких случаях не требуется соблюдение условий, которые предусмотрены частью первой ст. 13?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4.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color w:val="000000"/>
        </w:rPr>
        <w:t>Существуют два порядка приема в гражданство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Первый – общий порядок приема. Рассмотрение заявлений и принятие решений о приеме в гражданство в общем порядке осуществляется в срок до одного года со дня подачи заявления и всех необходимых документов. Решения по вопросам российского гражданства в общем порядке принимаются Президентом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Второй – упрощенный порядок. Он может быть использован теми, у кого имеются нетрудоспособные родители или один такой, имеющий российское гражданство; имели гражданство СССР, проживают или проживали в государствах, входивших в состав СССР, и не получили гражданства этих государств. Рассмотрение заявлений и принятие решений о приеме в гражданство в упрощенном порядке осуществляется в срок до шести месяцев со дня подачи заявления и всех необходимых документов. Этой льготой может также воспользоваться ребенок, один из родителей которого имеет гражданство РФ – по заявлению этого родителя и при наличии согласия другого родителя. Такое согласие не нужно, если ребенок уже проживает на территории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Какие органы рассматривают заявления и принимают решения о приеме в гражданство? Чтобы ответить на этот вопрос, прочитайте ст. 28: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28. Полномочные органы, ведающие делами о гражданстве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1. Полномочными органами, ведающими делами о гражданстве Российской Федерации, являются:</w:t>
      </w:r>
    </w:p>
    <w:p w:rsidR="00322F12" w:rsidRPr="00632101" w:rsidRDefault="00322F12" w:rsidP="0032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Федерации;</w:t>
      </w:r>
    </w:p>
    <w:p w:rsidR="00322F12" w:rsidRPr="00632101" w:rsidRDefault="00322F12" w:rsidP="0032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орган исполнительной власти, ведающий вопросами внутренних дел, и его территориальные органы;</w:t>
      </w:r>
    </w:p>
    <w:p w:rsidR="00322F12" w:rsidRPr="00632101" w:rsidRDefault="00322F12" w:rsidP="0032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color w:val="000000"/>
          <w:sz w:val="24"/>
          <w:szCs w:val="24"/>
        </w:rPr>
        <w:t>федеральный орган исполнительной власти, ведающий вопросами иностранных дел, и дипломатические представительства и консульские учреждения Российской Федерации, находящиеся за пределами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Президент РФ решает вопросы: приема в гражданство в общем порядке; восстановления в гражданстве; выхода из гражданства; отмены решений по вопросам гражданства. Он издает указы по вопросам гражданства, обеспечивает согласованное функционирование и взаимодействие полномочных органов, ведающих делами о гражданстве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 xml:space="preserve">Федеральный орган исполнительной власти, ведающий вопросами внутренних дел, и его территориальные органы принимают от лиц заявления по вопросам гражданства РФ; проверяют факты и предоставленные для обоснования заявлений документы по вопросам гражданства и могут по необходимости запрашивать дополнительные сведения; направляют Президенту РФ заявления по вопросам гражданства, документы и материалы; исполняют принятые Президентом решения по вопросам гражданства в отношении лиц, проживающих на территории РФ; рассматривают заявления по вопросам гражданства, подданные </w:t>
      </w:r>
      <w:proofErr w:type="gramStart"/>
      <w:r w:rsidRPr="00632101">
        <w:rPr>
          <w:color w:val="000000"/>
        </w:rPr>
        <w:t>лицами, проживающими на территории РФ и принимают</w:t>
      </w:r>
      <w:proofErr w:type="gramEnd"/>
      <w:r w:rsidRPr="00632101">
        <w:rPr>
          <w:color w:val="000000"/>
        </w:rPr>
        <w:t xml:space="preserve"> решения по вопросам приема в гражданство в упрощенном порядке; оформляют гражданство, осуществляют отмену решений по вопросам гражданства.</w:t>
      </w:r>
    </w:p>
    <w:p w:rsidR="00322F12" w:rsidRPr="00632101" w:rsidRDefault="00322F12" w:rsidP="00322F12">
      <w:pPr>
        <w:pStyle w:val="a3"/>
        <w:rPr>
          <w:color w:val="000000"/>
        </w:rPr>
      </w:pPr>
      <w:proofErr w:type="gramStart"/>
      <w:r w:rsidRPr="00632101">
        <w:rPr>
          <w:color w:val="000000"/>
        </w:rPr>
        <w:t>Федеральный орган исполнительной власти, ведающий вопросами иностранных дел, и дипломатические представительства и консульские учреждения, находящиеся за пределами РФ: определяют наличие российского гражданства у лиц, проживающих за пределами РФ; принимают от них заявления по вопросам гражданства; проверяют факты; направляют Президенту РФ заявления, исполняют принятые им решения по вопросам гражданства в отношении лиц, проживающих за пределами РФ и т.д.</w:t>
      </w:r>
      <w:proofErr w:type="gramEnd"/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Заявления по вопросам гражданства подается по месту жительства заявителя: лицом, проживающим на территории РФ – в территориальный орган федерального органа исполнительной власти, ведающего вопросами внутренних дел; лицом, проживающим за пределами РФ – в дипломатическое представительство или консульское учреждение РФ, находящееся за пределами РФ.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Заявление подается лично. Заявление по вопросам гражданства составляется письменно по форме. При подаче заявления о приеме в гражданство, восстановлении или выходе из него взимается госпошлина.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Решения по вопросам гражданства РФ оформляются письменном виде с указанием оснований их принятия.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Что делать, если заявление о принятии в гражданство было отклонено? Чтобы ответить на этот вопрос, прочитайте ст. 36, 39, 40: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36. Принятие к рассмотрению повторных заявлений по вопросам гражданства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1. Лицо, в отношении которого принято решение по вопросам гражданства Российской Федерации,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решения.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</w:r>
      <w:r w:rsidRPr="00632101">
        <w:rPr>
          <w:color w:val="000000"/>
        </w:rPr>
        <w:lastRenderedPageBreak/>
        <w:t>      2. При наличии обстоятельств, которые не были или не могли быть известны заявителю, повторное заявление может быть принято к рассмотрению без соблюдения срока, установленного частью первой настоящей статьи.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39. Обжалование решений по вопросам гражданства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Решение полномочного органа, ведающего делами о гражданстве Российской Федерации, об отклонении заявления по вопросам гражданства Российской Федерации может быть обжаловано в суд в порядке, предусмотренном законодательством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40. Обжалование действий должностных лиц полномочных органов, ведающих делами о гражданстве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</w:t>
      </w:r>
      <w:proofErr w:type="gramStart"/>
      <w:r w:rsidRPr="00632101">
        <w:rPr>
          <w:color w:val="000000"/>
        </w:rPr>
        <w:t>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органов, ведающих делами о гражданстве Российской Федерации, могут быть обжалованы вышестоящему в порядке подчиненности должностному лицу либо в суд.</w:t>
      </w:r>
      <w:proofErr w:type="gramEnd"/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FF0000"/>
        </w:rPr>
        <w:t>5.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t>В ст. 18 перечисляются основания прекращения гражданства РФ. Давайте посмотрим на эти основания, прочитав статью: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18. Основания прекращения гражданства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Гражданство Российской Федерации прекращается: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а) вследствие выхода из гражданства Российской Федерации;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б) по иным основаниям, предусмотренным настоящим Федеральным законом или международным договором Российской Федерации.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Чтобы выйти из российского гражданства, лицо, проживающее на территории РФ, должно осуществить добровольное волеизъявление. Однако в некоторых случаях выход из российского гражданства не допускается. Прочитайте ст. 20 и перечислите основания отказа в выходе из гражданства РФ: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rStyle w:val="a4"/>
          <w:b w:val="0"/>
          <w:color w:val="000000"/>
        </w:rPr>
        <w:t>Статья 20. Основания отказа в выходе из гражданства Российской Федерации</w:t>
      </w:r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      </w:t>
      </w:r>
      <w:proofErr w:type="gramStart"/>
      <w:r w:rsidRPr="00632101">
        <w:rPr>
          <w:color w:val="000000"/>
        </w:rPr>
        <w:t>Выход из гражданства Российской Федерации не допускается, если гражданин Российской Федерации: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а) имеет не выполненное перед Российской Федерацией обязательство, установленное федеральным законом;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б) 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суда;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  <w:t>      в) не имеет иного гражданства и гарантий его приобретения.</w:t>
      </w:r>
      <w:proofErr w:type="gramEnd"/>
    </w:p>
    <w:p w:rsidR="00322F12" w:rsidRPr="00632101" w:rsidRDefault="00322F12" w:rsidP="00322F12">
      <w:pPr>
        <w:pStyle w:val="a3"/>
        <w:rPr>
          <w:color w:val="000000"/>
        </w:rPr>
      </w:pPr>
      <w:r w:rsidRPr="00632101">
        <w:rPr>
          <w:color w:val="000000"/>
        </w:rPr>
        <w:t>Российский закон не разрешает уход “в никуда”, поэтому и вводится пункт в), по которому гражданин не может быть лишен гражданства РФ, если он не имеет иного гражданства и гарантий его приобретения.</w:t>
      </w:r>
    </w:p>
    <w:p w:rsidR="00322F12" w:rsidRPr="00632101" w:rsidRDefault="00322F12">
      <w:pPr>
        <w:rPr>
          <w:rFonts w:ascii="Times New Roman" w:hAnsi="Times New Roman" w:cs="Times New Roman"/>
          <w:sz w:val="24"/>
          <w:szCs w:val="24"/>
        </w:rPr>
      </w:pP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32101">
        <w:rPr>
          <w:rFonts w:ascii="Times New Roman" w:hAnsi="Times New Roman" w:cs="Times New Roman"/>
          <w:sz w:val="24"/>
          <w:szCs w:val="24"/>
        </w:rPr>
        <w:t>5</w:t>
      </w:r>
      <w:r w:rsidRPr="00632101">
        <w:rPr>
          <w:rFonts w:ascii="Times New Roman" w:hAnsi="Times New Roman" w:cs="Times New Roman"/>
          <w:sz w:val="24"/>
          <w:szCs w:val="24"/>
        </w:rPr>
        <w:t>.04.20</w:t>
      </w: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Уроки №</w:t>
      </w:r>
      <w:r w:rsidR="00632101" w:rsidRPr="00632101">
        <w:rPr>
          <w:rFonts w:ascii="Times New Roman" w:hAnsi="Times New Roman" w:cs="Times New Roman"/>
          <w:sz w:val="24"/>
          <w:szCs w:val="24"/>
        </w:rPr>
        <w:t>93,94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Изучить и написать конспект</w:t>
      </w:r>
    </w:p>
    <w:p w:rsidR="00632101" w:rsidRPr="00632101" w:rsidRDefault="00632101" w:rsidP="00632101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Право граждан РФ участвовать в управлении делами государства.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План.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1.Проявление социальной ответственности.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2.Нормы и принципы избирательного права.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3.Единое правовое пространство.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4.Избирательный процесс.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1. Достигнув 18 лет и будучи психически здоровым и законопослушным, гражданин РФ обретает права избирателя: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избирать и быть избранным.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u w:val="single"/>
        </w:rPr>
        <w:t>Участие в выборах</w:t>
      </w:r>
      <w:r w:rsidRPr="00632101">
        <w:rPr>
          <w:rFonts w:ascii="Times New Roman" w:hAnsi="Times New Roman" w:cs="Times New Roman"/>
          <w:sz w:val="24"/>
          <w:szCs w:val="24"/>
        </w:rPr>
        <w:t xml:space="preserve"> – проявление социальной ответственности, совести, политической и правовой зрелости каждого гражданина.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2.Избирательное право подразделяется </w:t>
      </w:r>
      <w:proofErr w:type="gramStart"/>
      <w:r w:rsidRPr="006321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2101">
        <w:rPr>
          <w:rFonts w:ascii="Times New Roman" w:hAnsi="Times New Roman" w:cs="Times New Roman"/>
          <w:sz w:val="24"/>
          <w:szCs w:val="24"/>
        </w:rPr>
        <w:t>: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а) избирательные права граждан (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Конституция РФ, ст.3 и 32</w:t>
      </w:r>
      <w:r w:rsidRPr="00632101">
        <w:rPr>
          <w:rFonts w:ascii="Times New Roman" w:hAnsi="Times New Roman" w:cs="Times New Roman"/>
          <w:sz w:val="24"/>
          <w:szCs w:val="24"/>
        </w:rPr>
        <w:t>);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б) нормы права, обеспечивающие справедливость участия граждан в управлении страной либо непосредственно, либо через своих представителей в органах власти.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Избирательные права граждан бывают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активными и пассивными</w:t>
      </w:r>
      <w:r w:rsidRPr="00632101">
        <w:rPr>
          <w:rFonts w:ascii="Times New Roman" w:hAnsi="Times New Roman" w:cs="Times New Roman"/>
          <w:sz w:val="24"/>
          <w:szCs w:val="24"/>
        </w:rPr>
        <w:t>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u w:val="single"/>
        </w:rPr>
        <w:t>Активное право</w:t>
      </w:r>
      <w:r w:rsidRPr="00632101">
        <w:rPr>
          <w:rFonts w:ascii="Times New Roman" w:hAnsi="Times New Roman" w:cs="Times New Roman"/>
          <w:sz w:val="24"/>
          <w:szCs w:val="24"/>
        </w:rPr>
        <w:t xml:space="preserve"> – это право избирать, 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u w:val="single"/>
        </w:rPr>
        <w:t>а пассивное избирательное право</w:t>
      </w:r>
      <w:r w:rsidRPr="00632101">
        <w:rPr>
          <w:rFonts w:ascii="Times New Roman" w:hAnsi="Times New Roman" w:cs="Times New Roman"/>
          <w:sz w:val="24"/>
          <w:szCs w:val="24"/>
        </w:rPr>
        <w:t xml:space="preserve"> – право быть избранным в указанные выше органы.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Принципы демократических выборов: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101">
        <w:rPr>
          <w:rFonts w:ascii="Times New Roman" w:hAnsi="Times New Roman" w:cs="Times New Roman"/>
          <w:sz w:val="24"/>
          <w:szCs w:val="24"/>
          <w:u w:val="single"/>
        </w:rPr>
        <w:lastRenderedPageBreak/>
        <w:t>всеобщее, равное, прямое избирательное право при тайном голосовании.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101">
        <w:rPr>
          <w:rFonts w:ascii="Times New Roman" w:hAnsi="Times New Roman" w:cs="Times New Roman"/>
          <w:sz w:val="24"/>
          <w:szCs w:val="24"/>
        </w:rPr>
        <w:t>Участие избирателя в выборах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 xml:space="preserve"> добровольно.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3. Конституция РФ и федеральные законы имеют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верховенство на всей территории РФ</w:t>
      </w:r>
      <w:r w:rsidRPr="00632101">
        <w:rPr>
          <w:rFonts w:ascii="Times New Roman" w:hAnsi="Times New Roman" w:cs="Times New Roman"/>
          <w:sz w:val="24"/>
          <w:szCs w:val="24"/>
        </w:rPr>
        <w:t xml:space="preserve"> (ст. 4, ч. 2).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Конституция РФ имеет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 xml:space="preserve">высшую юридическую силу, прямое действие и применяется на всей территории РФ. </w:t>
      </w:r>
      <w:r w:rsidRPr="00632101">
        <w:rPr>
          <w:rFonts w:ascii="Times New Roman" w:hAnsi="Times New Roman" w:cs="Times New Roman"/>
          <w:sz w:val="24"/>
          <w:szCs w:val="24"/>
        </w:rPr>
        <w:t xml:space="preserve">Законы и иные правовые акты, принимаемые в РФ,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не должны противоречить</w:t>
      </w:r>
      <w:r w:rsidRPr="00632101">
        <w:rPr>
          <w:rFonts w:ascii="Times New Roman" w:hAnsi="Times New Roman" w:cs="Times New Roman"/>
          <w:sz w:val="24"/>
          <w:szCs w:val="24"/>
        </w:rPr>
        <w:t xml:space="preserve"> Конституции РФ (ст. 15, ч. 1).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Следование этим принципам обеспечивает установление и совершенствование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единого правового пространства</w:t>
      </w:r>
      <w:r w:rsidRPr="00632101">
        <w:rPr>
          <w:rFonts w:ascii="Times New Roman" w:hAnsi="Times New Roman" w:cs="Times New Roman"/>
          <w:sz w:val="24"/>
          <w:szCs w:val="24"/>
        </w:rPr>
        <w:t xml:space="preserve"> в России как в федеративном государстве.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Промежуточное закрепление по вопросам на с.136 -137 («Право» 10-11)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4. «Демократия – это процедура» (от </w:t>
      </w:r>
      <w:proofErr w:type="gramStart"/>
      <w:r w:rsidRPr="00632101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632101">
        <w:rPr>
          <w:rFonts w:ascii="Times New Roman" w:hAnsi="Times New Roman" w:cs="Times New Roman"/>
          <w:sz w:val="24"/>
          <w:szCs w:val="24"/>
        </w:rPr>
        <w:t xml:space="preserve"> – официально установленный порядок действий).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Чёткая и точная процедура проведения выборов – решающее условие развития страны в истинно демократическом направлении.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Мировая практика демократического голосования знает две основные избирательные системы: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пропорциональную</w:t>
      </w:r>
      <w:r w:rsidRPr="00632101">
        <w:rPr>
          <w:rFonts w:ascii="Times New Roman" w:hAnsi="Times New Roman" w:cs="Times New Roman"/>
          <w:sz w:val="24"/>
          <w:szCs w:val="24"/>
        </w:rPr>
        <w:t xml:space="preserve"> (голосование по партийным спискам) и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мажоритарную</w:t>
      </w:r>
      <w:r w:rsidRPr="00632101">
        <w:rPr>
          <w:rFonts w:ascii="Times New Roman" w:hAnsi="Times New Roman" w:cs="Times New Roman"/>
          <w:sz w:val="24"/>
          <w:szCs w:val="24"/>
        </w:rPr>
        <w:t xml:space="preserve"> (голосование по одномандатным округам). 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 xml:space="preserve">В РФ до последнего времени действовала смешанная мажоритарно – пропорциональная система, однако ныне в законодательство о выборах внесена поправка: депутаты ГД будут избираться только по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пропорциональной системе</w:t>
      </w:r>
      <w:r w:rsidRPr="00632101">
        <w:rPr>
          <w:rFonts w:ascii="Times New Roman" w:hAnsi="Times New Roman" w:cs="Times New Roman"/>
          <w:sz w:val="24"/>
          <w:szCs w:val="24"/>
        </w:rPr>
        <w:t xml:space="preserve">, т. е. </w:t>
      </w:r>
      <w:r w:rsidRPr="00632101">
        <w:rPr>
          <w:rFonts w:ascii="Times New Roman" w:hAnsi="Times New Roman" w:cs="Times New Roman"/>
          <w:sz w:val="24"/>
          <w:szCs w:val="24"/>
          <w:u w:val="single"/>
        </w:rPr>
        <w:t>по партийным спискам</w:t>
      </w:r>
      <w:r w:rsidRPr="00632101">
        <w:rPr>
          <w:rFonts w:ascii="Times New Roman" w:hAnsi="Times New Roman" w:cs="Times New Roman"/>
          <w:sz w:val="24"/>
          <w:szCs w:val="24"/>
        </w:rPr>
        <w:t>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1</w:t>
      </w:r>
      <w:r w:rsidRPr="00632101">
        <w:rPr>
          <w:rFonts w:ascii="Times New Roman" w:hAnsi="Times New Roman" w:cs="Times New Roman"/>
          <w:sz w:val="24"/>
          <w:szCs w:val="24"/>
        </w:rPr>
        <w:t>7</w:t>
      </w:r>
      <w:r w:rsidRPr="00632101">
        <w:rPr>
          <w:rFonts w:ascii="Times New Roman" w:hAnsi="Times New Roman" w:cs="Times New Roman"/>
          <w:sz w:val="24"/>
          <w:szCs w:val="24"/>
        </w:rPr>
        <w:t>.04.20</w:t>
      </w:r>
    </w:p>
    <w:p w:rsidR="00322F12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Уроки №</w:t>
      </w:r>
      <w:r w:rsidR="00632101" w:rsidRPr="00632101">
        <w:rPr>
          <w:rFonts w:ascii="Times New Roman" w:hAnsi="Times New Roman" w:cs="Times New Roman"/>
          <w:sz w:val="24"/>
          <w:szCs w:val="24"/>
        </w:rPr>
        <w:t>95,96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Изучить и написать конспект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01" w:rsidRPr="00632101" w:rsidRDefault="00632101" w:rsidP="00632101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lastRenderedPageBreak/>
        <w:t>План.</w:t>
      </w:r>
    </w:p>
    <w:p w:rsidR="00632101" w:rsidRPr="00632101" w:rsidRDefault="00632101" w:rsidP="006321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Обязанность защиты Отечества.</w:t>
      </w:r>
    </w:p>
    <w:p w:rsidR="00632101" w:rsidRPr="00632101" w:rsidRDefault="00632101" w:rsidP="006321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Основания отсрочки от военной службы.</w:t>
      </w:r>
    </w:p>
    <w:p w:rsidR="00632101" w:rsidRPr="00632101" w:rsidRDefault="00632101" w:rsidP="006321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Право на альтернативную гражданскую службу.</w:t>
      </w:r>
    </w:p>
    <w:p w:rsidR="00632101" w:rsidRPr="00632101" w:rsidRDefault="00632101" w:rsidP="006321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ind w:left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632101">
        <w:rPr>
          <w:rFonts w:ascii="Times New Roman" w:hAnsi="Times New Roman" w:cs="Times New Roman"/>
          <w:sz w:val="24"/>
          <w:szCs w:val="24"/>
        </w:rPr>
        <w:t xml:space="preserve"> Обязанность защиты Отечества закреплена в </w:t>
      </w:r>
      <w:r w:rsidRPr="00632101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Конституции РФ, статья 59</w:t>
      </w:r>
    </w:p>
    <w:p w:rsidR="00632101" w:rsidRPr="00632101" w:rsidRDefault="00632101" w:rsidP="00632101">
      <w:pPr>
        <w:pStyle w:val="a3"/>
        <w:rPr>
          <w:color w:val="000000"/>
        </w:rPr>
      </w:pPr>
      <w:r w:rsidRPr="00632101">
        <w:rPr>
          <w:bCs/>
          <w:color w:val="000000"/>
        </w:rPr>
        <w:t>Статья 59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br/>
        <w:t>      </w:t>
      </w:r>
      <w:r w:rsidRPr="00632101">
        <w:rPr>
          <w:rStyle w:val="apple-converted-space"/>
          <w:bCs/>
          <w:color w:val="000000"/>
        </w:rPr>
        <w:t> </w:t>
      </w:r>
      <w:bookmarkStart w:id="1" w:name="p1"/>
      <w:r w:rsidRPr="00632101">
        <w:rPr>
          <w:bCs/>
          <w:color w:val="000000"/>
        </w:rPr>
        <w:t>1.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t>Защита Отечества является долгом и обязанностью гражданина Российской Федерации.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br/>
        <w:t>      </w:t>
      </w:r>
      <w:r w:rsidRPr="00632101">
        <w:rPr>
          <w:rStyle w:val="apple-converted-space"/>
          <w:bCs/>
          <w:color w:val="000000"/>
        </w:rPr>
        <w:t> </w:t>
      </w:r>
      <w:bookmarkStart w:id="2" w:name="p2"/>
      <w:r w:rsidRPr="00632101">
        <w:rPr>
          <w:bCs/>
          <w:color w:val="000000"/>
        </w:rPr>
        <w:t>2.</w:t>
      </w:r>
      <w:bookmarkEnd w:id="2"/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t>Гражданин Российской Федерации несет военную службу в соответствии с федеральным законом.</w:t>
      </w:r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br/>
        <w:t>      </w:t>
      </w:r>
      <w:r w:rsidRPr="00632101">
        <w:rPr>
          <w:rStyle w:val="apple-converted-space"/>
          <w:bCs/>
          <w:color w:val="000000"/>
        </w:rPr>
        <w:t> </w:t>
      </w:r>
      <w:bookmarkStart w:id="3" w:name="p3"/>
      <w:r w:rsidRPr="00632101">
        <w:rPr>
          <w:bCs/>
          <w:color w:val="000000"/>
        </w:rPr>
        <w:t>3.</w:t>
      </w:r>
      <w:bookmarkEnd w:id="3"/>
      <w:r w:rsidRPr="00632101">
        <w:rPr>
          <w:rStyle w:val="apple-converted-space"/>
          <w:bCs/>
          <w:color w:val="000000"/>
        </w:rPr>
        <w:t> </w:t>
      </w:r>
      <w:r w:rsidRPr="00632101">
        <w:rPr>
          <w:bCs/>
          <w:color w:val="000000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bookmarkEnd w:id="1"/>
    <w:p w:rsidR="00632101" w:rsidRPr="00632101" w:rsidRDefault="00632101" w:rsidP="00632101">
      <w:pPr>
        <w:rPr>
          <w:rFonts w:ascii="Times New Roman" w:hAnsi="Times New Roman" w:cs="Times New Roman"/>
          <w:bCs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bCs/>
          <w:color w:val="1D1D1D"/>
          <w:sz w:val="24"/>
          <w:szCs w:val="24"/>
        </w:rPr>
        <w:t>2.Президент подписал Федеральный закон «О внесении изменения в статью 24 Федерального закона «О воинской обязанности и военной службе».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color w:val="1D1D1D"/>
          <w:sz w:val="24"/>
          <w:szCs w:val="24"/>
        </w:rPr>
        <w:t>Закон принят Государственной Думой 17 ноября 2011 года и одобрен Советом Федерации 25 ноября 2011 года.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bCs/>
          <w:color w:val="1D1D1D"/>
          <w:sz w:val="24"/>
          <w:szCs w:val="24"/>
        </w:rPr>
        <w:t>Справка Государственно-правового управления: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 w:rsidRPr="00632101">
        <w:rPr>
          <w:rFonts w:ascii="Times New Roman" w:hAnsi="Times New Roman" w:cs="Times New Roman"/>
          <w:color w:val="1D1D1D"/>
          <w:sz w:val="24"/>
          <w:szCs w:val="24"/>
        </w:rPr>
        <w:t>Федеральный закон направлен на уточнение оснований предоставления отсрочки от призыва на военную службу гражданам, получающим послевузовское профессиональное образование, в связи с принятием Федерального закона от 8 ноября 2010г. №293-ФЭ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установившего новый порядок государственной аккредитации образовательных учреждений и</w:t>
      </w:r>
      <w:proofErr w:type="gramEnd"/>
      <w:r w:rsidRPr="00632101">
        <w:rPr>
          <w:rFonts w:ascii="Times New Roman" w:hAnsi="Times New Roman" w:cs="Times New Roman"/>
          <w:color w:val="1D1D1D"/>
          <w:sz w:val="24"/>
          <w:szCs w:val="24"/>
        </w:rPr>
        <w:t xml:space="preserve"> научных организаций.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 w:rsidRPr="00632101">
        <w:rPr>
          <w:rFonts w:ascii="Times New Roman" w:hAnsi="Times New Roman" w:cs="Times New Roman"/>
          <w:color w:val="1D1D1D"/>
          <w:sz w:val="24"/>
          <w:szCs w:val="24"/>
        </w:rPr>
        <w:t>Согласно подпункту «б» пункта 2 статьи 24 Федерального закона «О воинской обязанности и военной службе» право на отсрочку от призыва на военную службу имеют граждане,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(специальностям) образовательных учреждениях высшего профессионального образования или научных учреждениях, имеющих лицензию на ведение образовательной деятельности по образовательным программам послевузовского</w:t>
      </w:r>
      <w:proofErr w:type="gramEnd"/>
      <w:r w:rsidRPr="00632101">
        <w:rPr>
          <w:rFonts w:ascii="Times New Roman" w:hAnsi="Times New Roman" w:cs="Times New Roman"/>
          <w:color w:val="1D1D1D"/>
          <w:sz w:val="24"/>
          <w:szCs w:val="24"/>
        </w:rPr>
        <w:t xml:space="preserve"> профессионального образования, – на время обучения, но не свыше нормативных сроков освоения основных образовательных программ.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color w:val="1D1D1D"/>
          <w:sz w:val="24"/>
          <w:szCs w:val="24"/>
        </w:rPr>
        <w:t>Однако действующая редакция указанной нормы из-за неопределённости её толкования в части описания государственной аккредитации по образовательным программам уже длительное время создаёт сложности в правоприменительной практике.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color w:val="1D1D1D"/>
          <w:sz w:val="24"/>
          <w:szCs w:val="24"/>
        </w:rPr>
        <w:lastRenderedPageBreak/>
        <w:t>Решить изложенную проблему предлагается, установив Федеральным законом, что отсрочка от призыва на военную службу с 1 января 2012г. будет предоставляться гражданам, получающим послевузовское профессиональное образование в образовательных учреждениях высшего профессионального образования, имеющих государственную аккредитацию, независимо от того, имеют ли они государственную аккредитацию именно по программам послевузовского профессионального образования.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color w:val="1D1D1D"/>
          <w:sz w:val="24"/>
          <w:szCs w:val="24"/>
        </w:rPr>
        <w:t>Таким образом, рассматриваемая категория граждан в период с 1 января 2012г. будет иметь право на отсрочку от призыва на военную службу независимо от того, имеют ли образовательные учреждения (научные организации) государственную аккредитацию по программам послевузовского профессионального образования.</w:t>
      </w:r>
    </w:p>
    <w:p w:rsidR="00632101" w:rsidRPr="00632101" w:rsidRDefault="00632101" w:rsidP="00632101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632101">
        <w:rPr>
          <w:rFonts w:ascii="Times New Roman" w:hAnsi="Times New Roman" w:cs="Times New Roman"/>
          <w:color w:val="1D1D1D"/>
          <w:sz w:val="24"/>
          <w:szCs w:val="24"/>
        </w:rPr>
        <w:t>При этом граждане, которые получат отсрочку от призыва на военную службу до вступления в силу Федерального закона, будут ею пользоваться до истечения срока её действия или до исчезновения её основания.</w:t>
      </w:r>
    </w:p>
    <w:p w:rsidR="00632101" w:rsidRPr="00632101" w:rsidRDefault="00632101" w:rsidP="00632101">
      <w:pPr>
        <w:rPr>
          <w:rStyle w:val="a4"/>
          <w:rFonts w:ascii="Times New Roman" w:hAnsi="Times New Roman" w:cs="Times New Roman"/>
          <w:b w:val="0"/>
          <w:color w:val="005B5B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bCs/>
          <w:sz w:val="24"/>
          <w:szCs w:val="24"/>
        </w:rPr>
      </w:pPr>
      <w:r w:rsidRPr="00632101">
        <w:rPr>
          <w:rStyle w:val="a4"/>
          <w:rFonts w:ascii="Times New Roman" w:hAnsi="Times New Roman" w:cs="Times New Roman"/>
          <w:b w:val="0"/>
          <w:sz w:val="24"/>
          <w:szCs w:val="24"/>
        </w:rPr>
        <w:t>3.Право гражданина на замену военной службы альтернативной гражданской службой</w:t>
      </w:r>
    </w:p>
    <w:p w:rsidR="00632101" w:rsidRPr="00632101" w:rsidRDefault="00632101" w:rsidP="00632101">
      <w:pPr>
        <w:pStyle w:val="psimple"/>
        <w:ind w:left="400" w:right="400"/>
        <w:rPr>
          <w:color w:val="000000"/>
        </w:rPr>
      </w:pPr>
      <w:r w:rsidRPr="00632101">
        <w:rPr>
          <w:color w:val="000000"/>
        </w:rPr>
        <w:t xml:space="preserve">        Право гражданина на прохождение </w:t>
      </w:r>
      <w:r w:rsidRPr="00632101">
        <w:rPr>
          <w:color w:val="000000"/>
          <w:u w:val="single"/>
        </w:rPr>
        <w:t>альтернативной</w:t>
      </w:r>
      <w:r w:rsidRPr="00632101">
        <w:rPr>
          <w:color w:val="000000"/>
        </w:rPr>
        <w:t xml:space="preserve"> гражданской службы вместо военной службы закреплено в Конституции – статья 59 часть 3:</w:t>
      </w:r>
      <w:r w:rsidRPr="00632101">
        <w:rPr>
          <w:color w:val="000000"/>
        </w:rPr>
        <w:br/>
        <w:t>      </w:t>
      </w:r>
    </w:p>
    <w:p w:rsidR="00632101" w:rsidRPr="00632101" w:rsidRDefault="00632101" w:rsidP="00632101">
      <w:pPr>
        <w:pStyle w:val="psimple"/>
        <w:ind w:left="400" w:right="400"/>
        <w:rPr>
          <w:color w:val="000000"/>
        </w:rPr>
      </w:pPr>
      <w:r w:rsidRPr="00632101">
        <w:rPr>
          <w:color w:val="000000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  <w:r w:rsidRPr="00632101">
        <w:rPr>
          <w:color w:val="000000"/>
        </w:rPr>
        <w:br/>
        <w:t>        Право на альтернативную гражданскую службу (АГС) есть у каждого гражданина,  имеющего религиозные верования или убеждения, несовместимые с несением  военной службы. Путь к реализации этого права лежит через подачу в военкомат заявления о замене военной службы на альтернативную гражданскую службу.</w:t>
      </w:r>
      <w:r w:rsidRPr="00632101">
        <w:rPr>
          <w:color w:val="000000"/>
        </w:rPr>
        <w:br/>
        <w:t>        Как правильно написать заявление на прохождение альтернативной гражданской службы смотрите на нашем сайте в разделе «Образцы заявлений».</w:t>
      </w:r>
      <w:r w:rsidRPr="00632101">
        <w:rPr>
          <w:color w:val="000000"/>
        </w:rPr>
        <w:br/>
        <w:t>        Федеральный закон «Об альтернативной гражданской службе» размещен на сайте в разделе «Законы РФ».</w:t>
      </w:r>
      <w:r w:rsidRPr="00632101">
        <w:rPr>
          <w:rStyle w:val="apple-converted-space"/>
          <w:color w:val="000000"/>
        </w:rPr>
        <w:t> </w:t>
      </w:r>
      <w:r w:rsidRPr="00632101">
        <w:rPr>
          <w:color w:val="000000"/>
        </w:rPr>
        <w:br/>
      </w:r>
      <w:r w:rsidRPr="00632101">
        <w:rPr>
          <w:rStyle w:val="a4"/>
          <w:b w:val="0"/>
          <w:color w:val="000000"/>
        </w:rPr>
        <w:t>Статья 11. Подача гражданами заявлений о замене военной службы по призыву альтернативной гражданской службой</w:t>
      </w:r>
      <w:r w:rsidRPr="00632101">
        <w:rPr>
          <w:color w:val="000000"/>
        </w:rPr>
        <w:br/>
        <w:t>        1.</w:t>
      </w:r>
      <w:r w:rsidRPr="00632101">
        <w:rPr>
          <w:rStyle w:val="apple-converted-space"/>
          <w:color w:val="000000"/>
        </w:rPr>
        <w:t> </w:t>
      </w:r>
      <w:proofErr w:type="gramStart"/>
      <w:r w:rsidRPr="00632101">
        <w:rPr>
          <w:rStyle w:val="a6"/>
          <w:color w:val="000000"/>
        </w:rPr>
        <w:t>Граждане вправе подать заявления о замене военной службы по призыву альтернативной гражданской службой в военный комиссариат, где они состоят на воинском учете, в следующие сроки:</w:t>
      </w:r>
      <w:r w:rsidRPr="00632101">
        <w:rPr>
          <w:color w:val="000000"/>
        </w:rPr>
        <w:br/>
        <w:t>       </w:t>
      </w:r>
      <w:r w:rsidRPr="00632101">
        <w:rPr>
          <w:rStyle w:val="apple-converted-space"/>
          <w:color w:val="000000"/>
        </w:rPr>
        <w:t> </w:t>
      </w:r>
      <w:r w:rsidRPr="00632101">
        <w:rPr>
          <w:rStyle w:val="a6"/>
          <w:color w:val="000000"/>
        </w:rPr>
        <w:t>- до 1 апреля - граждане, которые должны быть призваны на военную службу в октябре декабре текущего года;</w:t>
      </w:r>
      <w:r w:rsidRPr="00632101">
        <w:rPr>
          <w:color w:val="000000"/>
        </w:rPr>
        <w:br/>
        <w:t>       </w:t>
      </w:r>
      <w:r w:rsidRPr="00632101">
        <w:rPr>
          <w:rStyle w:val="apple-converted-space"/>
          <w:color w:val="000000"/>
        </w:rPr>
        <w:t> </w:t>
      </w:r>
      <w:r w:rsidRPr="00632101">
        <w:rPr>
          <w:rStyle w:val="a6"/>
          <w:color w:val="000000"/>
        </w:rPr>
        <w:t>- до 1 октября - граждане, которые должны быть призваны на военную службу в апреле  июне следующего года.</w:t>
      </w:r>
      <w:proofErr w:type="gramEnd"/>
      <w:r w:rsidRPr="00632101">
        <w:rPr>
          <w:color w:val="000000"/>
        </w:rPr>
        <w:br/>
        <w:t>       </w:t>
      </w:r>
      <w:r w:rsidRPr="00632101">
        <w:rPr>
          <w:rStyle w:val="apple-converted-space"/>
          <w:color w:val="000000"/>
        </w:rPr>
        <w:t> </w:t>
      </w:r>
      <w:r w:rsidRPr="00632101">
        <w:rPr>
          <w:rStyle w:val="a6"/>
          <w:color w:val="000000"/>
        </w:rPr>
        <w:t xml:space="preserve">Граждане, пользующиеся отсрочками от призыва на военную службу, </w:t>
      </w:r>
      <w:proofErr w:type="gramStart"/>
      <w:r w:rsidRPr="00632101">
        <w:rPr>
          <w:rStyle w:val="a6"/>
          <w:color w:val="000000"/>
        </w:rPr>
        <w:t>сроки</w:t>
      </w:r>
      <w:proofErr w:type="gramEnd"/>
      <w:r w:rsidRPr="00632101">
        <w:rPr>
          <w:rStyle w:val="a6"/>
          <w:color w:val="000000"/>
        </w:rPr>
        <w:t xml:space="preserve"> действия которых должны истечь после окончания очередного призыва на военную службу,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</w:t>
      </w:r>
      <w:r w:rsidRPr="00632101">
        <w:rPr>
          <w:rStyle w:val="a6"/>
          <w:color w:val="000000"/>
        </w:rPr>
        <w:lastRenderedPageBreak/>
        <w:t>дня прекращения основания для отсрочки.</w:t>
      </w:r>
      <w:r w:rsidRPr="00632101">
        <w:rPr>
          <w:rStyle w:val="apple-converted-space"/>
          <w:i/>
          <w:iCs/>
          <w:color w:val="000000"/>
        </w:rPr>
        <w:t> </w:t>
      </w:r>
      <w:r w:rsidRPr="00632101">
        <w:rPr>
          <w:color w:val="000000"/>
        </w:rPr>
        <w:br/>
        <w:t>       </w:t>
      </w:r>
      <w:r w:rsidRPr="00632101">
        <w:rPr>
          <w:rStyle w:val="apple-converted-space"/>
          <w:color w:val="000000"/>
        </w:rPr>
        <w:t> </w:t>
      </w:r>
      <w:r w:rsidRPr="00632101">
        <w:rPr>
          <w:rStyle w:val="a6"/>
          <w:color w:val="000000"/>
        </w:rPr>
        <w:t xml:space="preserve">Граждане, пользующиеся отсрочками от призыва на военную службу, </w:t>
      </w:r>
      <w:proofErr w:type="gramStart"/>
      <w:r w:rsidRPr="00632101">
        <w:rPr>
          <w:rStyle w:val="a6"/>
          <w:color w:val="000000"/>
        </w:rPr>
        <w:t>сроки</w:t>
      </w:r>
      <w:proofErr w:type="gramEnd"/>
      <w:r w:rsidRPr="00632101">
        <w:rPr>
          <w:rStyle w:val="a6"/>
          <w:color w:val="000000"/>
        </w:rPr>
        <w:t xml:space="preserve"> действия которых должны истечь после 1 апреля или после 1 октября, но не позднее срока окончания очередного призыва на военную службу, подают заявления о замене военной службы по призыву альтернативной гражданской службой на общих основаниях.</w:t>
      </w:r>
      <w:r w:rsidRPr="00632101">
        <w:rPr>
          <w:rStyle w:val="apple-converted-space"/>
          <w:i/>
          <w:iCs/>
          <w:color w:val="000000"/>
        </w:rPr>
        <w:t> </w:t>
      </w:r>
      <w:r w:rsidRPr="00632101">
        <w:rPr>
          <w:color w:val="000000"/>
        </w:rPr>
        <w:br/>
        <w:t>       </w:t>
      </w:r>
      <w:r w:rsidRPr="00632101">
        <w:rPr>
          <w:rStyle w:val="apple-converted-space"/>
          <w:color w:val="000000"/>
        </w:rPr>
        <w:t> </w:t>
      </w:r>
      <w:r w:rsidRPr="00632101">
        <w:rPr>
          <w:rStyle w:val="a6"/>
          <w:color w:val="000000"/>
        </w:rPr>
        <w:t>Граждане, изъявившие желание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вероисповеданию.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1</w:t>
      </w:r>
      <w:r w:rsidRPr="00632101">
        <w:rPr>
          <w:rFonts w:ascii="Times New Roman" w:hAnsi="Times New Roman" w:cs="Times New Roman"/>
          <w:sz w:val="24"/>
          <w:szCs w:val="24"/>
        </w:rPr>
        <w:t>7</w:t>
      </w:r>
      <w:r w:rsidRPr="00632101">
        <w:rPr>
          <w:rFonts w:ascii="Times New Roman" w:hAnsi="Times New Roman" w:cs="Times New Roman"/>
          <w:sz w:val="24"/>
          <w:szCs w:val="24"/>
        </w:rPr>
        <w:t>.04.20</w:t>
      </w:r>
    </w:p>
    <w:p w:rsidR="00322F12" w:rsidRPr="00632101" w:rsidRDefault="00322F12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Уроки №</w:t>
      </w:r>
      <w:r w:rsidR="00632101" w:rsidRPr="00632101">
        <w:rPr>
          <w:rFonts w:ascii="Times New Roman" w:hAnsi="Times New Roman" w:cs="Times New Roman"/>
          <w:sz w:val="24"/>
          <w:szCs w:val="24"/>
        </w:rPr>
        <w:t>97,98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10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632101">
        <w:rPr>
          <w:rFonts w:ascii="Times New Roman" w:hAnsi="Times New Roman" w:cs="Times New Roman"/>
          <w:sz w:val="24"/>
          <w:szCs w:val="24"/>
        </w:rPr>
        <w:t xml:space="preserve"> №11Гражданское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А.Г. Важенин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С.475-491</w:t>
      </w:r>
    </w:p>
    <w:p w:rsidR="00632101" w:rsidRPr="00632101" w:rsidRDefault="00632101" w:rsidP="00632101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А.Г. Важенин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С.188-193</w:t>
      </w:r>
    </w:p>
    <w:p w:rsidR="00632101" w:rsidRPr="00632101" w:rsidRDefault="00632101" w:rsidP="00322F12">
      <w:pPr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Задания 1-3</w:t>
      </w:r>
    </w:p>
    <w:p w:rsidR="00322F12" w:rsidRPr="00632101" w:rsidRDefault="00322F12">
      <w:pPr>
        <w:rPr>
          <w:rFonts w:ascii="Times New Roman" w:hAnsi="Times New Roman" w:cs="Times New Roman"/>
          <w:sz w:val="24"/>
          <w:szCs w:val="24"/>
        </w:rPr>
      </w:pPr>
    </w:p>
    <w:sectPr w:rsidR="00322F12" w:rsidRPr="0063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6058"/>
    <w:multiLevelType w:val="multilevel"/>
    <w:tmpl w:val="C094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61E6"/>
    <w:multiLevelType w:val="multilevel"/>
    <w:tmpl w:val="16C6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42745"/>
    <w:multiLevelType w:val="multilevel"/>
    <w:tmpl w:val="7C5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71969"/>
    <w:multiLevelType w:val="hybridMultilevel"/>
    <w:tmpl w:val="FEF0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1"/>
    <w:rsid w:val="00322F12"/>
    <w:rsid w:val="00632101"/>
    <w:rsid w:val="008D4BA1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F12"/>
    <w:rPr>
      <w:b/>
      <w:bCs/>
    </w:rPr>
  </w:style>
  <w:style w:type="character" w:customStyle="1" w:styleId="apple-converted-space">
    <w:name w:val="apple-converted-space"/>
    <w:basedOn w:val="a0"/>
    <w:rsid w:val="00322F12"/>
  </w:style>
  <w:style w:type="character" w:styleId="a5">
    <w:name w:val="Hyperlink"/>
    <w:basedOn w:val="a0"/>
    <w:uiPriority w:val="99"/>
    <w:semiHidden/>
    <w:unhideWhenUsed/>
    <w:rsid w:val="00322F12"/>
    <w:rPr>
      <w:color w:val="0000FF"/>
      <w:u w:val="single"/>
    </w:rPr>
  </w:style>
  <w:style w:type="paragraph" w:customStyle="1" w:styleId="psimple">
    <w:name w:val="p_simple"/>
    <w:basedOn w:val="a"/>
    <w:rsid w:val="0063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32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F12"/>
    <w:rPr>
      <w:b/>
      <w:bCs/>
    </w:rPr>
  </w:style>
  <w:style w:type="character" w:customStyle="1" w:styleId="apple-converted-space">
    <w:name w:val="apple-converted-space"/>
    <w:basedOn w:val="a0"/>
    <w:rsid w:val="00322F12"/>
  </w:style>
  <w:style w:type="character" w:styleId="a5">
    <w:name w:val="Hyperlink"/>
    <w:basedOn w:val="a0"/>
    <w:uiPriority w:val="99"/>
    <w:semiHidden/>
    <w:unhideWhenUsed/>
    <w:rsid w:val="00322F12"/>
    <w:rPr>
      <w:color w:val="0000FF"/>
      <w:u w:val="single"/>
    </w:rPr>
  </w:style>
  <w:style w:type="paragraph" w:customStyle="1" w:styleId="psimple">
    <w:name w:val="p_simple"/>
    <w:basedOn w:val="a"/>
    <w:rsid w:val="0063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32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universal.ru/doc/citizenshi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veruniversal.ru/doc/citizenshi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universal.ru/doc/citizenship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2020-04-09T10:29:00Z</dcterms:created>
  <dcterms:modified xsi:type="dcterms:W3CDTF">2020-04-09T10:52:00Z</dcterms:modified>
</cp:coreProperties>
</file>