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66" w:rsidRPr="00A325F4" w:rsidRDefault="00DA6566" w:rsidP="00DA6566">
      <w:pPr>
        <w:widowControl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36"/>
          <w:szCs w:val="36"/>
          <w:lang w:bidi="ar-SA"/>
        </w:rPr>
      </w:pPr>
      <w:r w:rsidRPr="00A325F4">
        <w:rPr>
          <w:rFonts w:ascii="Times New Roman" w:eastAsia="Times New Roman" w:hAnsi="Times New Roman" w:cs="Times New Roman"/>
          <w:bCs w:val="0"/>
          <w:caps/>
          <w:color w:val="auto"/>
          <w:sz w:val="36"/>
          <w:szCs w:val="36"/>
          <w:lang w:bidi="ar-SA"/>
        </w:rPr>
        <w:t>Дневник</w:t>
      </w:r>
    </w:p>
    <w:p w:rsidR="00DA6566" w:rsidRPr="00A325F4" w:rsidRDefault="00DA6566" w:rsidP="00DA6566">
      <w:pPr>
        <w:widowControl/>
        <w:jc w:val="center"/>
        <w:rPr>
          <w:rFonts w:ascii="Times New Roman" w:eastAsia="Times New Roman" w:hAnsi="Times New Roman" w:cs="Times New Roman"/>
          <w:bCs w:val="0"/>
          <w:caps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Cs w:val="0"/>
          <w:caps/>
          <w:color w:val="auto"/>
          <w:lang w:bidi="ar-SA"/>
        </w:rPr>
        <w:t>пр</w:t>
      </w:r>
      <w:r w:rsidR="00A07717">
        <w:rPr>
          <w:rFonts w:ascii="Times New Roman" w:eastAsia="Times New Roman" w:hAnsi="Times New Roman" w:cs="Times New Roman"/>
          <w:bCs w:val="0"/>
          <w:caps/>
          <w:color w:val="auto"/>
          <w:lang w:bidi="ar-SA"/>
        </w:rPr>
        <w:t>ЕДДИПЛОМНОЙ</w:t>
      </w:r>
      <w:r w:rsidRPr="00A325F4">
        <w:rPr>
          <w:rFonts w:ascii="Times New Roman" w:eastAsia="Times New Roman" w:hAnsi="Times New Roman" w:cs="Times New Roman"/>
          <w:bCs w:val="0"/>
          <w:caps/>
          <w:color w:val="auto"/>
          <w:lang w:bidi="ar-SA"/>
        </w:rPr>
        <w:t xml:space="preserve"> практики </w:t>
      </w:r>
    </w:p>
    <w:p w:rsidR="00851593" w:rsidRDefault="00851593" w:rsidP="00851593">
      <w:pPr>
        <w:pStyle w:val="a3"/>
        <w:rPr>
          <w:rFonts w:ascii="Times New Roman" w:hAnsi="Times New Roman"/>
          <w:b/>
          <w:bCs/>
        </w:rPr>
      </w:pPr>
    </w:p>
    <w:p w:rsidR="00851593" w:rsidRDefault="00851593" w:rsidP="00D519A7">
      <w:pPr>
        <w:pStyle w:val="a3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  <w:u w:val="single"/>
        </w:rPr>
      </w:pPr>
      <w:r w:rsidRPr="00D519A7">
        <w:rPr>
          <w:rFonts w:ascii="Times New Roman" w:hAnsi="Times New Roman"/>
          <w:sz w:val="24"/>
          <w:szCs w:val="24"/>
          <w:u w:val="single"/>
        </w:rPr>
        <w:t>ПМ.01</w:t>
      </w:r>
      <w:r w:rsidRPr="00D519A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1593">
        <w:rPr>
          <w:rFonts w:ascii="Times New Roman" w:eastAsia="Times New Roman" w:hAnsi="Times New Roman"/>
          <w:sz w:val="24"/>
          <w:szCs w:val="24"/>
          <w:u w:val="single"/>
        </w:rPr>
        <w:t>Организация технического обслуживания и ремонта электрического и электромеханического оборудования</w:t>
      </w:r>
    </w:p>
    <w:p w:rsidR="00D519A7" w:rsidRPr="00D519A7" w:rsidRDefault="00D519A7" w:rsidP="00D519A7">
      <w:pPr>
        <w:pStyle w:val="a3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D519A7" w:rsidRDefault="00851593" w:rsidP="00D519A7">
      <w:pPr>
        <w:pStyle w:val="a4"/>
        <w:numPr>
          <w:ilvl w:val="0"/>
          <w:numId w:val="38"/>
        </w:numPr>
        <w:ind w:right="-2"/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</w:pP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>ПМ.02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40"/>
          <w:u w:val="single"/>
          <w:lang w:eastAsia="en-US" w:bidi="ar-SA"/>
        </w:rPr>
        <w:t xml:space="preserve"> 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 xml:space="preserve">Выполнение сервисного обслуживания 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u w:val="single"/>
          <w:lang w:eastAsia="en-US" w:bidi="ar-SA"/>
        </w:rPr>
        <w:t xml:space="preserve">бытовых 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-2"/>
          <w:u w:val="single"/>
          <w:lang w:eastAsia="en-US" w:bidi="ar-SA"/>
        </w:rPr>
        <w:t xml:space="preserve">машин 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u w:val="single"/>
          <w:lang w:eastAsia="en-US" w:bidi="ar-SA"/>
        </w:rPr>
        <w:t xml:space="preserve">и 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>приборов</w:t>
      </w:r>
    </w:p>
    <w:p w:rsidR="00D519A7" w:rsidRPr="00D519A7" w:rsidRDefault="00D519A7" w:rsidP="00D519A7">
      <w:pPr>
        <w:pStyle w:val="a4"/>
        <w:rPr>
          <w:rFonts w:ascii="Times New Roman" w:eastAsia="Calibri" w:hAnsi="Times New Roman" w:cs="Times New Roman"/>
          <w:b w:val="0"/>
          <w:bCs w:val="0"/>
          <w:color w:val="auto"/>
          <w:spacing w:val="-1"/>
          <w:lang w:eastAsia="en-US" w:bidi="ar-SA"/>
        </w:rPr>
      </w:pPr>
    </w:p>
    <w:p w:rsidR="00851593" w:rsidRPr="00D519A7" w:rsidRDefault="00851593" w:rsidP="00D519A7">
      <w:pPr>
        <w:pStyle w:val="a4"/>
        <w:numPr>
          <w:ilvl w:val="0"/>
          <w:numId w:val="38"/>
        </w:numPr>
        <w:ind w:right="-2"/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</w:pP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>ПМ.03</w:t>
      </w:r>
      <w:r w:rsidR="00D519A7"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 xml:space="preserve"> 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>Организация</w:t>
      </w:r>
      <w:r w:rsidR="00D519A7"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 xml:space="preserve"> </w:t>
      </w:r>
      <w:r w:rsidRPr="00D519A7">
        <w:rPr>
          <w:rFonts w:ascii="Times New Roman" w:eastAsia="Calibri" w:hAnsi="Times New Roman" w:cs="Times New Roman"/>
          <w:b w:val="0"/>
          <w:bCs w:val="0"/>
          <w:color w:val="auto"/>
          <w:spacing w:val="-1"/>
          <w:u w:val="single"/>
          <w:lang w:eastAsia="en-US" w:bidi="ar-SA"/>
        </w:rPr>
        <w:t>деятельности производственного подразделения</w:t>
      </w:r>
    </w:p>
    <w:p w:rsidR="00D519A7" w:rsidRDefault="00D519A7" w:rsidP="00D519A7">
      <w:pPr>
        <w:widowControl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DA6566" w:rsidRPr="00A325F4" w:rsidRDefault="00F27325" w:rsidP="00D519A7">
      <w:pPr>
        <w:widowControl/>
        <w:rPr>
          <w:rFonts w:ascii="Times New Roman" w:eastAsia="Times New Roman" w:hAnsi="Times New Roman" w:cs="Times New Roman"/>
          <w:b w:val="0"/>
          <w:bCs w:val="0"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семестр 8 с 20.04.20 по 20.05.20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Место проведения практики_____________________________</w:t>
      </w:r>
    </w:p>
    <w:p w:rsidR="00DA6566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DA6566" w:rsidRPr="00A325F4" w:rsidRDefault="00A07717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Программа  преддипломной</w:t>
      </w:r>
      <w:r w:rsidR="00DA6566"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 практики выполнена     ___</w:t>
      </w:r>
      <w:r w:rsidR="00DA6566" w:rsidRPr="00A325F4"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  <w:t xml:space="preserve"> _____</w:t>
      </w:r>
      <w:r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  <w:t>______________________</w:t>
      </w:r>
    </w:p>
    <w:p w:rsidR="00DA6566" w:rsidRPr="00A325F4" w:rsidRDefault="00A07717" w:rsidP="00A07717">
      <w:pPr>
        <w:widowControl/>
        <w:ind w:left="4956" w:right="-567"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 xml:space="preserve">       </w:t>
      </w:r>
      <w:r w:rsidR="00DA6566"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>(указать полностью или не полностью)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За время прохождения практики пропустил ______ дней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Практика была __________________________________________________</w:t>
      </w:r>
    </w:p>
    <w:p w:rsidR="00DA6566" w:rsidRPr="00A325F4" w:rsidRDefault="00DA6566" w:rsidP="00DA6566">
      <w:pPr>
        <w:widowControl/>
        <w:ind w:right="-567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>(указать оплачиваемая или не оплачиваемая, при возможности указывается примерная сумма заработка)</w:t>
      </w:r>
    </w:p>
    <w:p w:rsidR="00DA6566" w:rsidRPr="00A325F4" w:rsidRDefault="00DA6566" w:rsidP="00DA6566">
      <w:pPr>
        <w:widowControl/>
        <w:ind w:right="-567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                             ________________         / Ф.И.О/                          МП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 xml:space="preserve">                             подпись руководителя практики от предприятия</w:t>
      </w:r>
    </w:p>
    <w:p w:rsidR="00DA6566" w:rsidRPr="00A325F4" w:rsidRDefault="00DA6566" w:rsidP="00DA6566">
      <w:pPr>
        <w:widowControl/>
        <w:ind w:right="-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                             ________________         / Ф.И.О/                          МП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 xml:space="preserve">                             подпись руководителя практики от ПОО</w:t>
      </w:r>
    </w:p>
    <w:p w:rsidR="00DA6566" w:rsidRPr="00A325F4" w:rsidRDefault="00DA6566" w:rsidP="00DA6566">
      <w:pPr>
        <w:widowControl/>
        <w:ind w:right="-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519A7" w:rsidRDefault="00D519A7" w:rsidP="00DA6566">
      <w:pPr>
        <w:widowControl/>
        <w:rPr>
          <w:rFonts w:ascii="Times New Roman" w:eastAsia="Times New Roman" w:hAnsi="Times New Roman" w:cs="Times New Roman"/>
          <w:b w:val="0"/>
          <w:bCs w:val="0"/>
          <w:caps/>
          <w:color w:val="auto"/>
          <w:lang w:bidi="ar-SA"/>
        </w:rPr>
      </w:pPr>
    </w:p>
    <w:p w:rsidR="00DA6566" w:rsidRPr="00A325F4" w:rsidRDefault="00DA6566" w:rsidP="00DA6566">
      <w:pPr>
        <w:widowControl/>
        <w:rPr>
          <w:rFonts w:ascii="Times New Roman" w:eastAsia="Times New Roman" w:hAnsi="Times New Roman" w:cs="Times New Roman"/>
          <w:b w:val="0"/>
          <w:bCs w:val="0"/>
          <w:caps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aps/>
          <w:color w:val="auto"/>
          <w:lang w:bidi="ar-SA"/>
        </w:rPr>
        <w:t>_____________________________________________________________________________________</w:t>
      </w:r>
    </w:p>
    <w:p w:rsidR="00DA6566" w:rsidRPr="00A325F4" w:rsidRDefault="00DA6566" w:rsidP="00DA6566">
      <w:pPr>
        <w:widowControl/>
        <w:rPr>
          <w:rFonts w:ascii="Times New Roman" w:eastAsia="Times New Roman" w:hAnsi="Times New Roman" w:cs="Times New Roman"/>
          <w:b w:val="0"/>
          <w:bCs w:val="0"/>
          <w:caps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aps/>
          <w:color w:val="auto"/>
          <w:lang w:bidi="ar-SA"/>
        </w:rPr>
        <w:t>_____________________________________________________________________________________</w:t>
      </w:r>
    </w:p>
    <w:p w:rsidR="00DA6566" w:rsidRPr="00A325F4" w:rsidRDefault="00DA6566" w:rsidP="00DA6566">
      <w:pPr>
        <w:widowControl/>
        <w:jc w:val="center"/>
        <w:rPr>
          <w:rFonts w:ascii="Times New Roman" w:eastAsia="Times New Roman" w:hAnsi="Times New Roman" w:cs="Times New Roman"/>
          <w:b w:val="0"/>
          <w:bCs w:val="0"/>
          <w:i/>
          <w:caps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i/>
          <w:color w:val="auto"/>
          <w:lang w:bidi="ar-SA"/>
        </w:rPr>
        <w:t xml:space="preserve">(наименование профессионального модуля)  </w:t>
      </w:r>
    </w:p>
    <w:p w:rsidR="00DA6566" w:rsidRPr="00A325F4" w:rsidRDefault="00DA6566" w:rsidP="00DA6566">
      <w:pPr>
        <w:widowControl/>
        <w:jc w:val="center"/>
        <w:rPr>
          <w:rFonts w:ascii="Times New Roman" w:eastAsia="Times New Roman" w:hAnsi="Times New Roman" w:cs="Times New Roman"/>
          <w:b w:val="0"/>
          <w:bCs w:val="0"/>
          <w:caps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семестр _____ </w:t>
      </w:r>
      <w:proofErr w:type="gramStart"/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с</w:t>
      </w:r>
      <w:proofErr w:type="gramEnd"/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 _______________________ по__________________________</w:t>
      </w:r>
    </w:p>
    <w:p w:rsidR="00DA6566" w:rsidRPr="00A325F4" w:rsidRDefault="00DA6566" w:rsidP="00DA6566">
      <w:pPr>
        <w:widowControl/>
        <w:jc w:val="center"/>
        <w:rPr>
          <w:rFonts w:ascii="Times New Roman" w:eastAsia="Times New Roman" w:hAnsi="Times New Roman" w:cs="Times New Roman"/>
          <w:b w:val="0"/>
          <w:bCs w:val="0"/>
          <w:i/>
          <w:caps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i/>
          <w:color w:val="auto"/>
          <w:lang w:bidi="ar-SA"/>
        </w:rPr>
        <w:t xml:space="preserve"> (время прохождения практики)  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Место проведения практики_____________________________</w:t>
      </w:r>
    </w:p>
    <w:p w:rsidR="00DA6566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A07717" w:rsidRPr="00A325F4" w:rsidRDefault="00DA6566" w:rsidP="00A07717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Программа  </w:t>
      </w:r>
      <w:r w:rsidR="00A07717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преддипломной</w:t>
      </w:r>
      <w:r w:rsidR="00A07717"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 практики выполнена     ___</w:t>
      </w:r>
      <w:r w:rsidR="00A07717" w:rsidRPr="00A325F4"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  <w:t xml:space="preserve"> _____</w:t>
      </w:r>
      <w:r w:rsidR="00A07717"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  <w:t>______________________</w:t>
      </w:r>
    </w:p>
    <w:p w:rsidR="00A07717" w:rsidRPr="00A325F4" w:rsidRDefault="00A07717" w:rsidP="00A07717">
      <w:pPr>
        <w:widowControl/>
        <w:ind w:left="4956" w:right="-567"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 xml:space="preserve">       </w:t>
      </w: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>(указать полностью или не полностью)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За время прохождения практики пропустил ______ дней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>Практика была __________________________________________________</w:t>
      </w:r>
    </w:p>
    <w:p w:rsidR="00DA6566" w:rsidRPr="00A325F4" w:rsidRDefault="00DA6566" w:rsidP="00DA6566">
      <w:pPr>
        <w:widowControl/>
        <w:ind w:right="-567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>(указать оплачиваемая или не оплачиваемая, при возможности указывается примерная сумма заработка)</w:t>
      </w:r>
    </w:p>
    <w:p w:rsidR="00DA6566" w:rsidRPr="00A325F4" w:rsidRDefault="00DA6566" w:rsidP="00DA6566">
      <w:pPr>
        <w:widowControl/>
        <w:ind w:right="-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                             ________________         / Ф.И.О/                          МП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 xml:space="preserve">                             подпись руководителя практики от предприятия</w:t>
      </w:r>
    </w:p>
    <w:p w:rsidR="00DA6566" w:rsidRPr="00A325F4" w:rsidRDefault="00DA6566" w:rsidP="00DA6566">
      <w:pPr>
        <w:widowControl/>
        <w:ind w:right="-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</w:pP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  <w:t xml:space="preserve">                             ________________         / Ф.И.О/                          МП</w:t>
      </w:r>
    </w:p>
    <w:p w:rsidR="00DA6566" w:rsidRPr="00A325F4" w:rsidRDefault="00DA6566" w:rsidP="00DA6566">
      <w:pPr>
        <w:widowControl/>
        <w:ind w:righ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  <w:r w:rsidRPr="00A325F4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bidi="ar-SA"/>
        </w:rPr>
        <w:t xml:space="preserve">                             подпись руководителя практики от ПОО</w:t>
      </w:r>
    </w:p>
    <w:p w:rsidR="00DA6566" w:rsidRDefault="00DA6566" w:rsidP="00DA6566">
      <w:pPr>
        <w:widowControl/>
        <w:spacing w:after="200" w:line="276" w:lineRule="auto"/>
      </w:pPr>
      <w:r>
        <w:br w:type="page"/>
      </w:r>
    </w:p>
    <w:p w:rsidR="00DA6566" w:rsidRDefault="00DA6566" w:rsidP="00DA6566">
      <w:pPr>
        <w:widowControl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  <w:sectPr w:rsidR="00DA6566" w:rsidSect="00E624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6566" w:rsidRDefault="00DA6566" w:rsidP="00DA6566">
      <w:pPr>
        <w:widowControl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</w:pPr>
      <w:r w:rsidRPr="0060094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  <w:lastRenderedPageBreak/>
        <w:t>Содержание и виды ежедневных работ</w:t>
      </w:r>
      <w:r w:rsidR="00A0771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  <w:t xml:space="preserve"> </w:t>
      </w:r>
      <w:r w:rsidRPr="0060094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  <w:t>по пр</w:t>
      </w:r>
      <w:r w:rsidR="00A0771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  <w:t>еддиплом</w:t>
      </w:r>
      <w:r w:rsidRPr="0060094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  <w:t>ной практике</w:t>
      </w:r>
    </w:p>
    <w:p w:rsidR="00DA6566" w:rsidRPr="00DB5F41" w:rsidRDefault="00DA6566" w:rsidP="00DA6566">
      <w:pPr>
        <w:widowControl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bidi="ar-SA"/>
        </w:rPr>
      </w:pPr>
    </w:p>
    <w:p w:rsidR="00DA6566" w:rsidRPr="00600942" w:rsidRDefault="00DA6566" w:rsidP="00DA6566">
      <w:pPr>
        <w:widowControl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  <w:lang w:bidi="ar-SA"/>
        </w:rPr>
      </w:pPr>
    </w:p>
    <w:p w:rsidR="00DA6566" w:rsidRPr="00600942" w:rsidRDefault="00DA6566" w:rsidP="00DA6566">
      <w:pPr>
        <w:widowControl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  <w:lang w:bidi="ar-SA"/>
        </w:rPr>
      </w:pPr>
    </w:p>
    <w:p w:rsidR="00DA6566" w:rsidRPr="00600942" w:rsidRDefault="00DA6566" w:rsidP="00DA6566">
      <w:pPr>
        <w:widowControl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  <w:lang w:bidi="ar-SA"/>
        </w:rPr>
      </w:pPr>
    </w:p>
    <w:p w:rsidR="00DA6566" w:rsidRPr="00600942" w:rsidRDefault="00DA6566" w:rsidP="00DA6566">
      <w:pPr>
        <w:widowControl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  <w:lang w:bidi="ar-SA"/>
        </w:rPr>
      </w:pPr>
    </w:p>
    <w:p w:rsidR="00DA6566" w:rsidRPr="00600942" w:rsidRDefault="00DA6566" w:rsidP="00DA6566">
      <w:pPr>
        <w:widowControl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  <w:lang w:bidi="ar-SA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489"/>
        <w:gridCol w:w="1134"/>
        <w:gridCol w:w="1134"/>
        <w:gridCol w:w="1134"/>
      </w:tblGrid>
      <w:tr w:rsidR="00DA6566" w:rsidRPr="00600942" w:rsidTr="00E62473">
        <w:trPr>
          <w:trHeight w:val="479"/>
        </w:trPr>
        <w:tc>
          <w:tcPr>
            <w:tcW w:w="1560" w:type="dxa"/>
            <w:vMerge w:val="restart"/>
            <w:vAlign w:val="center"/>
          </w:tcPr>
          <w:p w:rsidR="00DA6566" w:rsidRPr="00DA6566" w:rsidRDefault="00DA6566" w:rsidP="00E62473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  <w:r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Дата</w:t>
            </w:r>
          </w:p>
        </w:tc>
        <w:tc>
          <w:tcPr>
            <w:tcW w:w="10489" w:type="dxa"/>
            <w:vMerge w:val="restart"/>
            <w:tcBorders>
              <w:right w:val="single" w:sz="4" w:space="0" w:color="auto"/>
            </w:tcBorders>
            <w:vAlign w:val="center"/>
          </w:tcPr>
          <w:p w:rsidR="00DA6566" w:rsidRPr="00DA6566" w:rsidRDefault="00DA6566" w:rsidP="00E62473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  <w:r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A6566" w:rsidRPr="00DA6566" w:rsidRDefault="00DA6566" w:rsidP="00E62473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  <w:r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Оценка работы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566" w:rsidRPr="00DA6566" w:rsidRDefault="00DA6566" w:rsidP="00E62473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  <w:r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 xml:space="preserve">Подпись </w:t>
            </w:r>
          </w:p>
        </w:tc>
      </w:tr>
      <w:tr w:rsidR="00DA6566" w:rsidRPr="00600942" w:rsidTr="00E62473">
        <w:trPr>
          <w:trHeight w:val="138"/>
        </w:trPr>
        <w:tc>
          <w:tcPr>
            <w:tcW w:w="1560" w:type="dxa"/>
            <w:vMerge/>
            <w:vAlign w:val="center"/>
          </w:tcPr>
          <w:p w:rsidR="00DA6566" w:rsidRPr="00DA6566" w:rsidRDefault="00DA6566" w:rsidP="00E62473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</w:p>
        </w:tc>
        <w:tc>
          <w:tcPr>
            <w:tcW w:w="10489" w:type="dxa"/>
            <w:vMerge/>
            <w:tcBorders>
              <w:right w:val="single" w:sz="4" w:space="0" w:color="auto"/>
            </w:tcBorders>
            <w:vAlign w:val="center"/>
          </w:tcPr>
          <w:p w:rsidR="00DA6566" w:rsidRPr="00DA6566" w:rsidRDefault="00DA6566" w:rsidP="00E62473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A6566" w:rsidRPr="00DA6566" w:rsidRDefault="00DA6566" w:rsidP="00E62473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66" w:rsidRPr="00DA6566" w:rsidRDefault="00195373" w:rsidP="00E62473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  <w:proofErr w:type="gramStart"/>
            <w:r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Н</w:t>
            </w:r>
            <w:r w:rsidR="00DA6566"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астав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-</w:t>
            </w:r>
            <w:r w:rsidR="00DA6566"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ник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6566" w:rsidRPr="00DA6566" w:rsidRDefault="00195373" w:rsidP="00E62473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К</w:t>
            </w:r>
            <w:r w:rsidR="00DA6566" w:rsidRPr="00DA656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bidi="ar-SA"/>
              </w:rPr>
              <w:t>уратор</w:t>
            </w:r>
          </w:p>
        </w:tc>
      </w:tr>
      <w:tr w:rsidR="00DA6566" w:rsidRPr="00600942" w:rsidTr="00E62473">
        <w:trPr>
          <w:trHeight w:val="340"/>
        </w:trPr>
        <w:tc>
          <w:tcPr>
            <w:tcW w:w="15451" w:type="dxa"/>
            <w:gridSpan w:val="5"/>
            <w:vAlign w:val="center"/>
          </w:tcPr>
          <w:p w:rsidR="00203430" w:rsidRDefault="00203430" w:rsidP="00E62473">
            <w:pPr>
              <w:rPr>
                <w:rFonts w:ascii="Times New Roman" w:eastAsia="Times New Roman" w:hAnsi="Times New Roman" w:cs="Times New Roman"/>
                <w:bCs w:val="0"/>
                <w:color w:val="auto"/>
                <w:lang w:bidi="ar-SA"/>
              </w:rPr>
            </w:pPr>
          </w:p>
          <w:p w:rsidR="00DA6566" w:rsidRPr="00C54DE7" w:rsidRDefault="00DA6566" w:rsidP="00E62473">
            <w:pPr>
              <w:rPr>
                <w:rFonts w:ascii="Times New Roman" w:hAnsi="Times New Roman"/>
              </w:rPr>
            </w:pPr>
            <w:r w:rsidRPr="00EF019C">
              <w:rPr>
                <w:rFonts w:ascii="Times New Roman" w:eastAsia="Times New Roman" w:hAnsi="Times New Roman" w:cs="Times New Roman"/>
                <w:bCs w:val="0"/>
                <w:color w:val="auto"/>
                <w:lang w:bidi="ar-SA"/>
              </w:rPr>
              <w:t>ВПД 1</w:t>
            </w:r>
            <w:r w:rsidRPr="00600942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bidi="ar-SA"/>
              </w:rPr>
              <w:t xml:space="preserve">. </w:t>
            </w:r>
            <w:r w:rsidR="00A07717" w:rsidRPr="00E032A2">
              <w:rPr>
                <w:rStyle w:val="2"/>
                <w:rFonts w:eastAsia="Calibri"/>
                <w:b/>
              </w:rPr>
              <w:t>Организация технического обслуживания и ремонта электрического и электромеханического оборудования</w:t>
            </w:r>
            <w:r w:rsidR="00A07717" w:rsidRPr="00C54DE7">
              <w:rPr>
                <w:rFonts w:ascii="Times New Roman" w:hAnsi="Times New Roman"/>
              </w:rPr>
              <w:t xml:space="preserve"> </w:t>
            </w:r>
          </w:p>
          <w:p w:rsidR="00A07717" w:rsidRDefault="00DA6566" w:rsidP="00A07717">
            <w:pPr>
              <w:widowControl/>
              <w:rPr>
                <w:rFonts w:ascii="Times New Roman" w:hAnsi="Times New Roman"/>
              </w:rPr>
            </w:pPr>
            <w:r w:rsidRPr="00EF019C">
              <w:rPr>
                <w:rFonts w:ascii="Times New Roman" w:eastAsia="Times New Roman" w:hAnsi="Times New Roman" w:cs="Times New Roman"/>
                <w:bCs w:val="0"/>
                <w:color w:val="auto"/>
                <w:lang w:bidi="ar-SA"/>
              </w:rPr>
              <w:t>ВПД 2.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bidi="ar-SA"/>
              </w:rPr>
              <w:t xml:space="preserve"> </w:t>
            </w:r>
            <w:r w:rsidR="00A07717" w:rsidRPr="00E032A2">
              <w:rPr>
                <w:rStyle w:val="2"/>
                <w:rFonts w:eastAsia="Calibri"/>
                <w:b/>
              </w:rPr>
              <w:t>Выполнение сервисного обслуживания бытовых машин и приборов</w:t>
            </w:r>
          </w:p>
          <w:p w:rsidR="00DA6566" w:rsidRDefault="00DA6566" w:rsidP="00A07717">
            <w:pPr>
              <w:widowControl/>
              <w:rPr>
                <w:rStyle w:val="2"/>
                <w:rFonts w:eastAsia="Calibri"/>
                <w:b/>
              </w:rPr>
            </w:pPr>
            <w:r w:rsidRPr="00EF019C">
              <w:rPr>
                <w:rFonts w:ascii="Times New Roman" w:eastAsia="Times New Roman" w:hAnsi="Times New Roman" w:cs="Times New Roman"/>
                <w:bCs w:val="0"/>
                <w:color w:val="auto"/>
                <w:lang w:bidi="ar-SA"/>
              </w:rPr>
              <w:t>ВПД 3.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bidi="ar-SA"/>
              </w:rPr>
              <w:t xml:space="preserve"> </w:t>
            </w:r>
            <w:r w:rsidR="00A07717" w:rsidRPr="00E032A2">
              <w:rPr>
                <w:rStyle w:val="2"/>
                <w:rFonts w:eastAsia="Calibri"/>
                <w:b/>
              </w:rPr>
              <w:t>Организация деятельности производственного подразделения.</w:t>
            </w:r>
          </w:p>
          <w:p w:rsidR="00203430" w:rsidRPr="00600942" w:rsidRDefault="00203430" w:rsidP="00A07717">
            <w:pPr>
              <w:widowControl/>
              <w:rPr>
                <w:rFonts w:ascii="Times New Roman" w:eastAsia="Times New Roman" w:hAnsi="Times New Roman" w:cs="Times New Roman"/>
                <w:bCs w:val="0"/>
                <w:color w:val="auto"/>
                <w:lang w:bidi="ar-SA"/>
              </w:rPr>
            </w:pPr>
          </w:p>
        </w:tc>
      </w:tr>
      <w:tr w:rsidR="00EF019C" w:rsidRPr="000D0C4C" w:rsidTr="00E62473">
        <w:trPr>
          <w:trHeight w:val="321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tabs>
                <w:tab w:val="left" w:pos="345"/>
              </w:tabs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1. </w:t>
            </w:r>
            <w:r w:rsidRPr="00EF019C">
              <w:rPr>
                <w:rFonts w:ascii="Times New Roman" w:hAnsi="Times New Roman"/>
                <w:spacing w:val="-1"/>
              </w:rPr>
              <w:t xml:space="preserve">Правила внутреннего распорядка. Распределение </w:t>
            </w:r>
            <w:r w:rsidRPr="00EF019C">
              <w:rPr>
                <w:rFonts w:ascii="Times New Roman" w:hAnsi="Times New Roman"/>
              </w:rPr>
              <w:t xml:space="preserve">по </w:t>
            </w:r>
            <w:r w:rsidRPr="00EF019C">
              <w:rPr>
                <w:rFonts w:ascii="Times New Roman" w:hAnsi="Times New Roman"/>
                <w:spacing w:val="-1"/>
              </w:rPr>
              <w:t>рабочим местам.</w:t>
            </w:r>
          </w:p>
          <w:p w:rsidR="00DD1081" w:rsidRDefault="00DD1081" w:rsidP="00DD1081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</w:p>
          <w:p w:rsidR="00DD1081" w:rsidRPr="00DD1081" w:rsidRDefault="00DD1081" w:rsidP="00DD1081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DD1081" w:rsidRDefault="00DD1081" w:rsidP="00DD1081">
            <w:pPr>
              <w:widowControl/>
              <w:numPr>
                <w:ilvl w:val="0"/>
                <w:numId w:val="22"/>
              </w:numPr>
              <w:ind w:left="319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>Правила внутреннего распорядка</w:t>
            </w:r>
          </w:p>
          <w:p w:rsidR="00DD1081" w:rsidRPr="00DD1081" w:rsidRDefault="00DD1081" w:rsidP="00DD1081">
            <w:pPr>
              <w:widowControl/>
              <w:numPr>
                <w:ilvl w:val="0"/>
                <w:numId w:val="22"/>
              </w:numPr>
              <w:ind w:left="319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Особенности труда и обучения в подразделениях.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600942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600942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600942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21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0"/>
              </w:tabs>
              <w:rPr>
                <w:rFonts w:ascii="Times New Roman" w:eastAsia="Times New Roman" w:hAnsi="Times New Roman"/>
                <w:bCs w:val="0"/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tabs>
                <w:tab w:val="left" w:pos="345"/>
              </w:tabs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2. </w:t>
            </w:r>
            <w:r w:rsidRPr="00EF019C">
              <w:rPr>
                <w:rFonts w:ascii="Times New Roman" w:hAnsi="Times New Roman"/>
                <w:spacing w:val="-1"/>
              </w:rPr>
              <w:t>Инструкция</w:t>
            </w:r>
            <w:r w:rsidRPr="00EF019C">
              <w:rPr>
                <w:rFonts w:ascii="Times New Roman" w:hAnsi="Times New Roman"/>
              </w:rPr>
              <w:t xml:space="preserve"> по охране </w:t>
            </w:r>
            <w:r w:rsidRPr="00EF019C">
              <w:rPr>
                <w:rFonts w:ascii="Times New Roman" w:hAnsi="Times New Roman"/>
                <w:spacing w:val="-1"/>
              </w:rPr>
              <w:t xml:space="preserve">труда. Инструкция </w:t>
            </w:r>
            <w:r w:rsidRPr="00EF019C">
              <w:rPr>
                <w:rFonts w:ascii="Times New Roman" w:hAnsi="Times New Roman"/>
              </w:rPr>
              <w:t xml:space="preserve">по </w:t>
            </w:r>
            <w:r w:rsidRPr="00EF019C">
              <w:rPr>
                <w:rFonts w:ascii="Times New Roman" w:hAnsi="Times New Roman"/>
                <w:spacing w:val="-1"/>
              </w:rPr>
              <w:t xml:space="preserve">технике безопасности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>пожаробезопасности.</w:t>
            </w:r>
          </w:p>
          <w:p w:rsidR="00DD1081" w:rsidRDefault="00DD1081" w:rsidP="00DD1081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</w:p>
          <w:p w:rsidR="00DD1081" w:rsidRPr="00DD1081" w:rsidRDefault="00DD1081" w:rsidP="00DD1081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DD1081" w:rsidRPr="00DD1081" w:rsidRDefault="00DD1081" w:rsidP="00DD1081">
            <w:pPr>
              <w:widowControl/>
              <w:numPr>
                <w:ilvl w:val="0"/>
                <w:numId w:val="23"/>
              </w:numPr>
              <w:ind w:left="319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Инструкция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по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технике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безопасности</w:t>
            </w: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.</w:t>
            </w:r>
          </w:p>
          <w:p w:rsidR="00DD1081" w:rsidRDefault="00DD1081" w:rsidP="00DD1081">
            <w:pPr>
              <w:widowControl/>
              <w:numPr>
                <w:ilvl w:val="0"/>
                <w:numId w:val="23"/>
              </w:numPr>
              <w:ind w:left="319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Обучение и сдача правил техники безопасности.</w:t>
            </w:r>
          </w:p>
          <w:p w:rsidR="00DD1081" w:rsidRPr="00DD1081" w:rsidRDefault="00DD1081" w:rsidP="00DD1081">
            <w:pPr>
              <w:widowControl/>
              <w:numPr>
                <w:ilvl w:val="0"/>
                <w:numId w:val="23"/>
              </w:numPr>
              <w:ind w:left="319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Инструкции цеховые и участков по ПТЭ и ПТБ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600942" w:rsidRDefault="00EF019C" w:rsidP="00EF019C">
            <w:pPr>
              <w:widowControl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600942" w:rsidRDefault="00EF019C" w:rsidP="00EF019C">
            <w:pPr>
              <w:widowControl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600942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F019C">
        <w:trPr>
          <w:trHeight w:val="367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22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2020</w:t>
            </w: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0"/>
              </w:tabs>
              <w:rPr>
                <w:rFonts w:ascii="Times New Roman" w:eastAsia="Times New Roman" w:hAnsi="Times New Roman"/>
                <w:bCs w:val="0"/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>Тема 3.</w:t>
            </w:r>
            <w:r w:rsidRPr="00EF019C">
              <w:rPr>
                <w:rFonts w:ascii="Times New Roman" w:hAnsi="Times New Roman"/>
                <w:spacing w:val="-1"/>
              </w:rPr>
              <w:t xml:space="preserve">Схемы аварийных проходов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>выходов. Пожарный инвентарь.</w:t>
            </w:r>
          </w:p>
          <w:p w:rsidR="00DD1081" w:rsidRDefault="00DD1081" w:rsidP="00EF019C">
            <w:pPr>
              <w:snapToGrid w:val="0"/>
              <w:rPr>
                <w:rFonts w:ascii="Times New Roman" w:hAnsi="Times New Roman"/>
                <w:spacing w:val="-1"/>
              </w:rPr>
            </w:pPr>
          </w:p>
          <w:p w:rsidR="00DD1081" w:rsidRPr="00DD1081" w:rsidRDefault="00DD1081" w:rsidP="00DD1081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DD1081" w:rsidRPr="00DD1081" w:rsidRDefault="00DD1081" w:rsidP="00DD1081">
            <w:pPr>
              <w:widowControl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1.Порядок аварийной эвакуации персонала при пожаре.</w:t>
            </w:r>
          </w:p>
          <w:p w:rsidR="00DD1081" w:rsidRPr="00EF019C" w:rsidRDefault="00DD1081" w:rsidP="00DD1081">
            <w:pPr>
              <w:snapToGrid w:val="0"/>
              <w:rPr>
                <w:rFonts w:ascii="Times New Roman" w:hAnsi="Times New Roman"/>
                <w:bCs w:val="0"/>
              </w:rPr>
            </w:pPr>
            <w:r w:rsidRPr="00DD1081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2.Нормативный состав пожарного инвентаря.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600942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600942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600942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23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203430">
            <w:pPr>
              <w:tabs>
                <w:tab w:val="left" w:pos="-10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203430">
            <w:pPr>
              <w:tabs>
                <w:tab w:val="left" w:pos="-10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03430" w:rsidRPr="002D5BFA" w:rsidRDefault="00203430" w:rsidP="00203430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pStyle w:val="a4"/>
              <w:tabs>
                <w:tab w:val="left" w:pos="345"/>
              </w:tabs>
              <w:ind w:left="0" w:right="96"/>
              <w:contextualSpacing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4. </w:t>
            </w:r>
            <w:r w:rsidRPr="00EF019C">
              <w:rPr>
                <w:rFonts w:ascii="Times New Roman" w:hAnsi="Times New Roman"/>
                <w:spacing w:val="-1"/>
              </w:rPr>
              <w:t xml:space="preserve">Знакомство </w:t>
            </w:r>
            <w:r w:rsidRPr="00EF019C">
              <w:rPr>
                <w:rFonts w:ascii="Times New Roman" w:hAnsi="Times New Roman"/>
              </w:rPr>
              <w:t xml:space="preserve">с </w:t>
            </w:r>
            <w:r w:rsidRPr="00EF019C">
              <w:rPr>
                <w:rFonts w:ascii="Times New Roman" w:hAnsi="Times New Roman"/>
                <w:spacing w:val="-1"/>
              </w:rPr>
              <w:t xml:space="preserve">рабочим местом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>руководителем практики от предприятия. Организация рабочего места.</w:t>
            </w:r>
          </w:p>
          <w:p w:rsidR="00203430" w:rsidRDefault="00203430" w:rsidP="00EF019C">
            <w:pPr>
              <w:pStyle w:val="a4"/>
              <w:tabs>
                <w:tab w:val="left" w:pos="345"/>
              </w:tabs>
              <w:ind w:left="0" w:right="96"/>
              <w:contextualSpacing w:val="0"/>
              <w:rPr>
                <w:rFonts w:ascii="Times New Roman" w:hAnsi="Times New Roman"/>
                <w:spacing w:val="-1"/>
              </w:rPr>
            </w:pPr>
          </w:p>
          <w:p w:rsidR="00203430" w:rsidRPr="00203430" w:rsidRDefault="00203430" w:rsidP="00203430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03430" w:rsidRPr="00203430" w:rsidRDefault="00203430" w:rsidP="00203430">
            <w:pPr>
              <w:widowControl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Ознакомление с рабочим местом практиканта.</w:t>
            </w:r>
          </w:p>
          <w:p w:rsidR="00203430" w:rsidRDefault="00203430" w:rsidP="00203430">
            <w:pPr>
              <w:widowControl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Ознакомление с должностными инструкциями и перечнем работ.</w:t>
            </w:r>
          </w:p>
          <w:p w:rsidR="00203430" w:rsidRPr="00203430" w:rsidRDefault="00203430" w:rsidP="00203430">
            <w:pPr>
              <w:widowControl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Виды ППР оборудования.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2020</w:t>
            </w: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Pr="002D5BFA" w:rsidRDefault="00EF019C" w:rsidP="00203430">
            <w:pPr>
              <w:tabs>
                <w:tab w:val="left" w:pos="0"/>
              </w:tabs>
              <w:rPr>
                <w:rFonts w:ascii="Times New Roman" w:eastAsia="Times New Roman" w:hAnsi="Times New Roman"/>
                <w:bCs w:val="0"/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5. </w:t>
            </w:r>
            <w:r w:rsidRPr="00EF019C">
              <w:rPr>
                <w:rFonts w:ascii="Times New Roman" w:hAnsi="Times New Roman"/>
                <w:spacing w:val="-1"/>
              </w:rPr>
              <w:t xml:space="preserve">Правила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 xml:space="preserve">нормы </w:t>
            </w:r>
            <w:r w:rsidRPr="00EF019C">
              <w:rPr>
                <w:rFonts w:ascii="Times New Roman" w:hAnsi="Times New Roman"/>
              </w:rPr>
              <w:t xml:space="preserve">охраны </w:t>
            </w:r>
            <w:r w:rsidRPr="00EF019C">
              <w:rPr>
                <w:rFonts w:ascii="Times New Roman" w:hAnsi="Times New Roman"/>
                <w:spacing w:val="-1"/>
              </w:rPr>
              <w:t xml:space="preserve">труда, </w:t>
            </w:r>
            <w:r w:rsidRPr="00EF019C">
              <w:rPr>
                <w:rFonts w:ascii="Times New Roman" w:hAnsi="Times New Roman"/>
              </w:rPr>
              <w:t xml:space="preserve">техники </w:t>
            </w:r>
            <w:r w:rsidRPr="00EF019C">
              <w:rPr>
                <w:rFonts w:ascii="Times New Roman" w:hAnsi="Times New Roman"/>
                <w:spacing w:val="-1"/>
              </w:rPr>
              <w:t xml:space="preserve">безопасности </w:t>
            </w:r>
            <w:r w:rsidRPr="00EF019C">
              <w:rPr>
                <w:rFonts w:ascii="Times New Roman" w:hAnsi="Times New Roman"/>
              </w:rPr>
              <w:t xml:space="preserve">при </w:t>
            </w:r>
            <w:r w:rsidRPr="00EF019C">
              <w:rPr>
                <w:rFonts w:ascii="Times New Roman" w:hAnsi="Times New Roman"/>
                <w:spacing w:val="-1"/>
              </w:rPr>
              <w:t xml:space="preserve">работе </w:t>
            </w:r>
            <w:r w:rsidRPr="00EF019C">
              <w:rPr>
                <w:rFonts w:ascii="Times New Roman" w:hAnsi="Times New Roman"/>
              </w:rPr>
              <w:t xml:space="preserve">с </w:t>
            </w:r>
            <w:r w:rsidRPr="00EF019C">
              <w:rPr>
                <w:rFonts w:ascii="Times New Roman" w:hAnsi="Times New Roman"/>
                <w:spacing w:val="-1"/>
              </w:rPr>
              <w:t>вычислительной техникой</w:t>
            </w:r>
            <w:r w:rsidRPr="00EF019C">
              <w:rPr>
                <w:rFonts w:ascii="Times New Roman" w:hAnsi="Times New Roman"/>
              </w:rPr>
              <w:t>.</w:t>
            </w:r>
          </w:p>
          <w:p w:rsidR="00203430" w:rsidRDefault="00203430" w:rsidP="00EF019C">
            <w:pPr>
              <w:snapToGrid w:val="0"/>
              <w:rPr>
                <w:rFonts w:ascii="Times New Roman" w:hAnsi="Times New Roman"/>
              </w:rPr>
            </w:pPr>
          </w:p>
          <w:p w:rsidR="00203430" w:rsidRPr="00203430" w:rsidRDefault="00203430" w:rsidP="00203430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03430" w:rsidRDefault="00203430" w:rsidP="00203430">
            <w:pPr>
              <w:widowControl/>
              <w:numPr>
                <w:ilvl w:val="0"/>
                <w:numId w:val="25"/>
              </w:numPr>
              <w:ind w:left="319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Работа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с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вычислительной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техникой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.</w:t>
            </w:r>
          </w:p>
          <w:p w:rsidR="00203430" w:rsidRPr="00203430" w:rsidRDefault="00203430" w:rsidP="00203430">
            <w:pPr>
              <w:widowControl/>
              <w:numPr>
                <w:ilvl w:val="0"/>
                <w:numId w:val="25"/>
              </w:numPr>
              <w:ind w:left="319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Правила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нормы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охраны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труда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2020</w:t>
            </w: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019C" w:rsidRPr="002D5BFA" w:rsidRDefault="00EF019C" w:rsidP="00203430">
            <w:pPr>
              <w:tabs>
                <w:tab w:val="left" w:pos="0"/>
              </w:tabs>
              <w:rPr>
                <w:rFonts w:ascii="Times New Roman" w:eastAsia="Times New Roman" w:hAnsi="Times New Roman"/>
                <w:bCs w:val="0"/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pStyle w:val="a4"/>
              <w:tabs>
                <w:tab w:val="left" w:pos="345"/>
              </w:tabs>
              <w:ind w:left="0" w:right="96"/>
              <w:contextualSpacing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6. </w:t>
            </w:r>
            <w:r w:rsidRPr="00EF019C">
              <w:rPr>
                <w:rFonts w:ascii="Times New Roman" w:hAnsi="Times New Roman"/>
                <w:spacing w:val="-1"/>
              </w:rPr>
              <w:t>Статус, структура</w:t>
            </w:r>
            <w:r w:rsidRPr="00EF019C">
              <w:rPr>
                <w:rFonts w:ascii="Times New Roman" w:hAnsi="Times New Roman"/>
              </w:rPr>
              <w:t xml:space="preserve"> и система </w:t>
            </w:r>
            <w:r w:rsidRPr="00EF019C">
              <w:rPr>
                <w:rFonts w:ascii="Times New Roman" w:hAnsi="Times New Roman"/>
                <w:spacing w:val="-1"/>
              </w:rPr>
              <w:t xml:space="preserve">управления </w:t>
            </w:r>
            <w:r w:rsidRPr="00EF019C">
              <w:rPr>
                <w:rFonts w:ascii="Times New Roman" w:hAnsi="Times New Roman"/>
              </w:rPr>
              <w:t xml:space="preserve">структурой </w:t>
            </w:r>
            <w:r w:rsidRPr="00EF019C">
              <w:rPr>
                <w:rFonts w:ascii="Times New Roman" w:hAnsi="Times New Roman"/>
                <w:spacing w:val="-1"/>
              </w:rPr>
              <w:t xml:space="preserve">функциональных подразделений </w:t>
            </w:r>
            <w:r w:rsidRPr="00EF019C">
              <w:rPr>
                <w:rFonts w:ascii="Times New Roman" w:hAnsi="Times New Roman"/>
              </w:rPr>
              <w:t xml:space="preserve">и служб </w:t>
            </w:r>
            <w:r w:rsidRPr="00EF019C">
              <w:rPr>
                <w:rFonts w:ascii="Times New Roman" w:hAnsi="Times New Roman"/>
                <w:spacing w:val="-1"/>
              </w:rPr>
              <w:t xml:space="preserve">предприятия. Положение </w:t>
            </w:r>
            <w:r w:rsidRPr="00EF019C">
              <w:rPr>
                <w:rFonts w:ascii="Times New Roman" w:hAnsi="Times New Roman"/>
              </w:rPr>
              <w:t xml:space="preserve">об </w:t>
            </w:r>
            <w:r w:rsidRPr="00EF019C">
              <w:rPr>
                <w:rFonts w:ascii="Times New Roman" w:hAnsi="Times New Roman"/>
                <w:spacing w:val="-1"/>
              </w:rPr>
              <w:t xml:space="preserve">их </w:t>
            </w:r>
            <w:r w:rsidRPr="00EF019C">
              <w:rPr>
                <w:rFonts w:ascii="Times New Roman" w:hAnsi="Times New Roman"/>
              </w:rPr>
              <w:t xml:space="preserve">деятельности и правовой </w:t>
            </w:r>
            <w:r w:rsidRPr="00EF019C">
              <w:rPr>
                <w:rFonts w:ascii="Times New Roman" w:hAnsi="Times New Roman"/>
                <w:spacing w:val="-1"/>
              </w:rPr>
              <w:t>статус.</w:t>
            </w:r>
          </w:p>
          <w:p w:rsidR="00203430" w:rsidRDefault="00203430" w:rsidP="00EF019C">
            <w:pPr>
              <w:pStyle w:val="a4"/>
              <w:tabs>
                <w:tab w:val="left" w:pos="345"/>
              </w:tabs>
              <w:ind w:left="0" w:right="96"/>
              <w:contextualSpacing w:val="0"/>
              <w:rPr>
                <w:rFonts w:ascii="Times New Roman" w:hAnsi="Times New Roman"/>
                <w:spacing w:val="-1"/>
              </w:rPr>
            </w:pPr>
          </w:p>
          <w:p w:rsidR="00203430" w:rsidRPr="00203430" w:rsidRDefault="00203430" w:rsidP="00203430">
            <w:pPr>
              <w:tabs>
                <w:tab w:val="left" w:pos="345"/>
              </w:tabs>
              <w:ind w:right="96"/>
              <w:rPr>
                <w:rFonts w:ascii="Times New Roman" w:eastAsia="Times New Roman" w:hAnsi="Times New Roman"/>
              </w:rPr>
            </w:pPr>
            <w:r w:rsidRPr="00203430">
              <w:rPr>
                <w:rFonts w:ascii="Times New Roman" w:eastAsia="Times New Roman" w:hAnsi="Times New Roman"/>
              </w:rPr>
              <w:t>Содержание:</w:t>
            </w:r>
          </w:p>
          <w:p w:rsidR="00203430" w:rsidRPr="00203430" w:rsidRDefault="00203430" w:rsidP="00203430">
            <w:pPr>
              <w:tabs>
                <w:tab w:val="left" w:pos="345"/>
              </w:tabs>
              <w:ind w:right="96"/>
              <w:rPr>
                <w:rFonts w:ascii="Times New Roman" w:eastAsia="Times New Roman" w:hAnsi="Times New Roman"/>
                <w:b w:val="0"/>
              </w:rPr>
            </w:pPr>
            <w:r w:rsidRPr="00203430">
              <w:rPr>
                <w:rFonts w:ascii="Times New Roman" w:eastAsia="Times New Roman" w:hAnsi="Times New Roman"/>
                <w:b w:val="0"/>
              </w:rPr>
              <w:t>1.</w:t>
            </w:r>
            <w:r w:rsidRPr="00203430">
              <w:rPr>
                <w:rFonts w:ascii="Times New Roman" w:eastAsia="Times New Roman" w:hAnsi="Times New Roman"/>
                <w:b w:val="0"/>
              </w:rPr>
              <w:tab/>
              <w:t>Структура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функциональных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подразделений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и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служб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предприятия.</w:t>
            </w:r>
          </w:p>
          <w:p w:rsidR="00203430" w:rsidRPr="00EF019C" w:rsidRDefault="00203430" w:rsidP="00203430">
            <w:pPr>
              <w:pStyle w:val="a4"/>
              <w:tabs>
                <w:tab w:val="left" w:pos="345"/>
              </w:tabs>
              <w:ind w:left="0" w:right="96"/>
              <w:contextualSpacing w:val="0"/>
              <w:rPr>
                <w:rFonts w:ascii="Times New Roman" w:eastAsia="Times New Roman" w:hAnsi="Times New Roman"/>
              </w:rPr>
            </w:pPr>
            <w:r w:rsidRPr="00203430">
              <w:rPr>
                <w:rFonts w:ascii="Times New Roman" w:eastAsia="Times New Roman" w:hAnsi="Times New Roman"/>
                <w:b w:val="0"/>
              </w:rPr>
              <w:t>2.</w:t>
            </w:r>
            <w:r w:rsidRPr="00203430">
              <w:rPr>
                <w:rFonts w:ascii="Times New Roman" w:eastAsia="Times New Roman" w:hAnsi="Times New Roman"/>
                <w:b w:val="0"/>
              </w:rPr>
              <w:tab/>
              <w:t>Положение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об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их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деятельности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и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правовой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203430">
              <w:rPr>
                <w:rFonts w:ascii="Times New Roman" w:eastAsia="Times New Roman" w:hAnsi="Times New Roman"/>
                <w:b w:val="0"/>
              </w:rPr>
              <w:t>статус.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27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7. </w:t>
            </w:r>
            <w:r w:rsidRPr="00EF019C">
              <w:rPr>
                <w:rFonts w:ascii="Times New Roman" w:hAnsi="Times New Roman"/>
                <w:spacing w:val="-1"/>
              </w:rPr>
              <w:t xml:space="preserve">Должностные инструкции </w:t>
            </w:r>
            <w:r w:rsidRPr="00EF019C">
              <w:rPr>
                <w:rFonts w:ascii="Times New Roman" w:hAnsi="Times New Roman"/>
              </w:rPr>
              <w:t>технических</w:t>
            </w:r>
            <w:r w:rsidRPr="00EF019C">
              <w:rPr>
                <w:rFonts w:ascii="Times New Roman" w:hAnsi="Times New Roman"/>
                <w:spacing w:val="-1"/>
              </w:rPr>
              <w:t xml:space="preserve"> работников среднего звена </w:t>
            </w:r>
            <w:r w:rsidRPr="00EF019C">
              <w:rPr>
                <w:rFonts w:ascii="Times New Roman" w:hAnsi="Times New Roman"/>
              </w:rPr>
              <w:t xml:space="preserve">в соответствии с </w:t>
            </w:r>
            <w:r w:rsidRPr="00EF019C">
              <w:rPr>
                <w:rFonts w:ascii="Times New Roman" w:hAnsi="Times New Roman"/>
                <w:spacing w:val="-1"/>
              </w:rPr>
              <w:t>подразделением предприятия</w:t>
            </w:r>
          </w:p>
          <w:p w:rsidR="00203430" w:rsidRDefault="00203430" w:rsidP="00EF019C">
            <w:pPr>
              <w:snapToGrid w:val="0"/>
              <w:rPr>
                <w:rFonts w:ascii="Times New Roman" w:hAnsi="Times New Roman"/>
                <w:spacing w:val="-1"/>
              </w:rPr>
            </w:pPr>
          </w:p>
          <w:p w:rsidR="00203430" w:rsidRPr="00203430" w:rsidRDefault="00203430" w:rsidP="00203430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03430" w:rsidRPr="00203430" w:rsidRDefault="00203430" w:rsidP="00203430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>Должностные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>инструкции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 xml:space="preserve"> монтеров.</w:t>
            </w:r>
          </w:p>
          <w:p w:rsidR="00203430" w:rsidRDefault="00203430" w:rsidP="00203430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>Должностные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 xml:space="preserve">инструкции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мастеров.</w:t>
            </w:r>
          </w:p>
          <w:p w:rsidR="00203430" w:rsidRPr="00203430" w:rsidRDefault="00203430" w:rsidP="00203430">
            <w:pPr>
              <w:widowControl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>Должностные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 xml:space="preserve">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lang w:eastAsia="en-US" w:bidi="ar-SA"/>
              </w:rPr>
              <w:t xml:space="preserve">инструкции </w:t>
            </w:r>
            <w:r w:rsidRPr="00203430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инженеров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28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CE3C84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8. 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 xml:space="preserve"> производством технического обслуживания и ремонта электромеханического оборудования.</w:t>
            </w:r>
          </w:p>
          <w:p w:rsidR="00CE3C84" w:rsidRDefault="00CE3C84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</w:p>
          <w:p w:rsidR="00CE3C84" w:rsidRPr="00CE3C84" w:rsidRDefault="00CE3C84" w:rsidP="00CE3C84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E3C84" w:rsidRDefault="00CE3C84" w:rsidP="00CE3C84">
            <w:pPr>
              <w:widowControl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  <w:t>Организация контроля технического обслуживания и ремонта</w:t>
            </w: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.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Нормативные инструкции и акты предприятия.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29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pStyle w:val="a4"/>
              <w:ind w:left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  <w:r w:rsidRPr="00EF019C">
              <w:rPr>
                <w:rFonts w:ascii="Times New Roman" w:hAnsi="Times New Roman"/>
                <w:bCs w:val="0"/>
              </w:rPr>
              <w:t>Тема 9.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Организация и принципы управления первичным трудовым коллективным (участком) по техническому обслуживанию и ремонту электрического оборудования.</w:t>
            </w:r>
          </w:p>
          <w:p w:rsidR="00CE3C84" w:rsidRDefault="00CE3C84" w:rsidP="00EF019C">
            <w:pPr>
              <w:pStyle w:val="a4"/>
              <w:ind w:left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</w:p>
          <w:p w:rsidR="00CE3C84" w:rsidRPr="00CE3C84" w:rsidRDefault="00CE3C84" w:rsidP="00CE3C84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Структура бригады оперативно-ремонтного персонала.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Службы и подразделения РЭС.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30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</w:t>
            </w: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CE3C84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10. 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Руководство работой по ликвидации неисправностей при ремонте электромеханического оборудования.</w:t>
            </w:r>
          </w:p>
          <w:p w:rsidR="00CE3C84" w:rsidRDefault="00CE3C84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</w:p>
          <w:p w:rsidR="00CE3C84" w:rsidRPr="00CE3C84" w:rsidRDefault="00CE3C84" w:rsidP="00CE3C84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29"/>
              </w:num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Состав бригад служб и подразделений.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29"/>
              </w:num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Объемы выполняемых работ.</w:t>
            </w:r>
          </w:p>
          <w:p w:rsidR="00CE3C84" w:rsidRPr="00EF019C" w:rsidRDefault="00CE3C84" w:rsidP="00EF019C">
            <w:pPr>
              <w:snapToGrid w:val="0"/>
              <w:rPr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04.05</w:t>
            </w: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CE3C84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11. 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Обеспечение рабочих мест материалов, запасными частями измерительными приборами и технической документацией.</w:t>
            </w:r>
          </w:p>
          <w:p w:rsidR="00CE3C84" w:rsidRDefault="00CE3C84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</w:p>
          <w:p w:rsidR="00CE3C84" w:rsidRPr="00CE3C84" w:rsidRDefault="00CE3C84" w:rsidP="00CE3C84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E3C84" w:rsidRDefault="00CE3C84" w:rsidP="00CE3C84">
            <w:pPr>
              <w:widowControl/>
              <w:numPr>
                <w:ilvl w:val="0"/>
                <w:numId w:val="30"/>
              </w:num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  <w:t>Обеспечение рабочих мест материалами, запасными частями</w:t>
            </w: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.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30"/>
              </w:num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  <w:t>Обеспечение рабочих мест измерительными приборами и технической документацией.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05.05</w:t>
            </w: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CE3C84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pStyle w:val="TableParagraph"/>
              <w:ind w:right="94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EF01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12.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Изучение способов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выполнения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отдельных видов работ, освоение технологий их проведения.</w:t>
            </w:r>
          </w:p>
          <w:p w:rsidR="00CE3C84" w:rsidRDefault="00CE3C84" w:rsidP="00EF019C">
            <w:pPr>
              <w:pStyle w:val="TableParagraph"/>
              <w:ind w:right="94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CE3C84" w:rsidRPr="00CE3C84" w:rsidRDefault="00CE3C84" w:rsidP="00CE3C84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Контроль состояния изоляторов при обходах.</w:t>
            </w:r>
          </w:p>
          <w:p w:rsidR="00CE3C84" w:rsidRDefault="00CE3C84" w:rsidP="00CE3C84">
            <w:pPr>
              <w:widowControl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Контроль исправности измерительных приборов.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</w:rPr>
              <w:t>Контроль уровня масла в маслонаполненной аппаратуре.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06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CE3C84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pStyle w:val="TableParagraph"/>
              <w:ind w:right="9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EF01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13.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Участие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в выполнении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работ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по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технической эксплуатации, обслуживанию, ремонту,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монтажу и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наладке электрического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электромеханического оборудования.</w:t>
            </w:r>
          </w:p>
          <w:p w:rsidR="00CE3C84" w:rsidRDefault="00CE3C84" w:rsidP="00EF019C">
            <w:pPr>
              <w:pStyle w:val="TableParagraph"/>
              <w:ind w:right="9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CE3C84" w:rsidRPr="00CE3C84" w:rsidRDefault="00CE3C84" w:rsidP="00CE3C84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32"/>
              </w:num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Выбор мощности трансформаторов и рационального режима их работы.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32"/>
              </w:num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Компенсация реактивной мощности.</w:t>
            </w:r>
          </w:p>
          <w:p w:rsidR="00CE3C84" w:rsidRPr="00CE3C84" w:rsidRDefault="00CE3C84" w:rsidP="00CE3C84">
            <w:pPr>
              <w:widowControl/>
              <w:numPr>
                <w:ilvl w:val="0"/>
                <w:numId w:val="32"/>
              </w:num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CE3C84">
              <w:rPr>
                <w:rFonts w:ascii="Times New Roman" w:eastAsia="Calibri" w:hAnsi="Times New Roman" w:cs="Times New Roman"/>
                <w:b w:val="0"/>
              </w:rPr>
              <w:t>Анализ результатов измерений по рациональному использованию оборудования.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07.05</w:t>
            </w: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212F9E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14. </w:t>
            </w:r>
            <w:r w:rsidRPr="00EF019C">
              <w:rPr>
                <w:rFonts w:ascii="Times New Roman" w:hAnsi="Times New Roman"/>
                <w:spacing w:val="-1"/>
              </w:rPr>
              <w:t xml:space="preserve">Выполнение </w:t>
            </w:r>
            <w:r w:rsidRPr="00EF019C">
              <w:rPr>
                <w:rFonts w:ascii="Times New Roman" w:hAnsi="Times New Roman"/>
              </w:rPr>
              <w:t xml:space="preserve">под </w:t>
            </w:r>
            <w:r w:rsidRPr="00EF019C">
              <w:rPr>
                <w:rFonts w:ascii="Times New Roman" w:hAnsi="Times New Roman"/>
                <w:spacing w:val="-1"/>
              </w:rPr>
              <w:t xml:space="preserve">руководством работника, работ </w:t>
            </w:r>
            <w:r w:rsidRPr="00EF019C">
              <w:rPr>
                <w:rFonts w:ascii="Times New Roman" w:hAnsi="Times New Roman"/>
              </w:rPr>
              <w:t xml:space="preserve">по </w:t>
            </w:r>
            <w:r w:rsidRPr="00EF019C">
              <w:rPr>
                <w:rFonts w:ascii="Times New Roman" w:hAnsi="Times New Roman"/>
                <w:spacing w:val="-1"/>
              </w:rPr>
              <w:t xml:space="preserve">замене, наладке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 xml:space="preserve">монтажу отдельных видов электрического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>электромеханического оборудования.</w:t>
            </w:r>
          </w:p>
          <w:p w:rsidR="00212F9E" w:rsidRDefault="00212F9E" w:rsidP="00EF019C">
            <w:pPr>
              <w:snapToGrid w:val="0"/>
              <w:rPr>
                <w:rFonts w:ascii="Times New Roman" w:hAnsi="Times New Roman"/>
                <w:spacing w:val="-1"/>
              </w:rPr>
            </w:pP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Pr="00212F9E" w:rsidRDefault="00212F9E" w:rsidP="00212F9E">
            <w:pPr>
              <w:widowControl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Содержание оперативной работы персонала.</w:t>
            </w:r>
          </w:p>
          <w:p w:rsidR="00212F9E" w:rsidRDefault="00212F9E" w:rsidP="00212F9E">
            <w:pPr>
              <w:widowControl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 xml:space="preserve">Соответствие режима работы оборудования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 xml:space="preserve">и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графика нагрузки.</w:t>
            </w:r>
          </w:p>
          <w:p w:rsidR="00212F9E" w:rsidRPr="00212F9E" w:rsidRDefault="00212F9E" w:rsidP="00212F9E">
            <w:pPr>
              <w:widowControl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Выполнение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под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руководством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работника,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заявок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на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устранение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неисправностей.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08.05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212F9E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pStyle w:val="TableParagraph"/>
              <w:spacing w:before="130"/>
              <w:ind w:right="97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EF01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15.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Ознакомление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с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видами работ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по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модернизации оборудования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изучение способов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их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выполнения, освоение технологий их проведения.</w:t>
            </w:r>
          </w:p>
          <w:p w:rsidR="00212F9E" w:rsidRDefault="00212F9E" w:rsidP="00EF019C">
            <w:pPr>
              <w:pStyle w:val="TableParagraph"/>
              <w:spacing w:before="130"/>
              <w:ind w:right="97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Pr="00212F9E" w:rsidRDefault="00212F9E" w:rsidP="00212F9E">
            <w:pPr>
              <w:widowControl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Профилактические испытания механической части.</w:t>
            </w:r>
          </w:p>
          <w:p w:rsidR="00212F9E" w:rsidRDefault="00212F9E" w:rsidP="00212F9E">
            <w:pPr>
              <w:widowControl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Испытания средств индивидуальной защиты.</w:t>
            </w:r>
          </w:p>
          <w:p w:rsidR="00212F9E" w:rsidRPr="00212F9E" w:rsidRDefault="00212F9E" w:rsidP="00212F9E">
            <w:pPr>
              <w:widowControl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</w:rPr>
              <w:t>Испытания контактных соединений.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11</w:t>
            </w:r>
            <w:r w:rsidRPr="002D5BFA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212F9E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16. </w:t>
            </w:r>
            <w:r w:rsidRPr="00EF019C">
              <w:rPr>
                <w:rFonts w:ascii="Times New Roman" w:hAnsi="Times New Roman"/>
                <w:spacing w:val="-1"/>
              </w:rPr>
              <w:t xml:space="preserve">Выполнение </w:t>
            </w:r>
            <w:r w:rsidRPr="00EF019C">
              <w:rPr>
                <w:rFonts w:ascii="Times New Roman" w:hAnsi="Times New Roman"/>
              </w:rPr>
              <w:t xml:space="preserve">под </w:t>
            </w:r>
            <w:r w:rsidRPr="00EF019C">
              <w:rPr>
                <w:rFonts w:ascii="Times New Roman" w:hAnsi="Times New Roman"/>
                <w:spacing w:val="-1"/>
              </w:rPr>
              <w:t xml:space="preserve">руководством работника, отдельных операций </w:t>
            </w:r>
            <w:r w:rsidRPr="00EF019C">
              <w:rPr>
                <w:rFonts w:ascii="Times New Roman" w:hAnsi="Times New Roman"/>
              </w:rPr>
              <w:t xml:space="preserve">по </w:t>
            </w:r>
            <w:r w:rsidRPr="00EF019C">
              <w:rPr>
                <w:rFonts w:ascii="Times New Roman" w:hAnsi="Times New Roman"/>
                <w:spacing w:val="-1"/>
              </w:rPr>
              <w:t xml:space="preserve">внедрению новой техники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>освоению передовых технологий.</w:t>
            </w:r>
          </w:p>
          <w:p w:rsidR="00212F9E" w:rsidRDefault="00212F9E" w:rsidP="00EF019C">
            <w:pPr>
              <w:snapToGrid w:val="0"/>
              <w:rPr>
                <w:rFonts w:ascii="Times New Roman" w:hAnsi="Times New Roman"/>
                <w:spacing w:val="-1"/>
              </w:rPr>
            </w:pP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Default="00212F9E" w:rsidP="00212F9E">
            <w:pPr>
              <w:widowControl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proofErr w:type="gramStart"/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Контроль за</w:t>
            </w:r>
            <w:proofErr w:type="gramEnd"/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 xml:space="preserve"> нагрузкой трансформаторов. </w:t>
            </w:r>
          </w:p>
          <w:p w:rsidR="00212F9E" w:rsidRPr="00212F9E" w:rsidRDefault="00212F9E" w:rsidP="00212F9E">
            <w:pPr>
              <w:widowControl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Оперативный контроль диспетчерской службы подстанции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12.05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17. </w:t>
            </w:r>
            <w:r w:rsidRPr="00EF019C">
              <w:rPr>
                <w:rFonts w:ascii="Times New Roman" w:hAnsi="Times New Roman"/>
                <w:spacing w:val="-1"/>
              </w:rPr>
              <w:t xml:space="preserve">Ознакомление </w:t>
            </w:r>
            <w:r w:rsidRPr="00EF019C">
              <w:rPr>
                <w:rFonts w:ascii="Times New Roman" w:hAnsi="Times New Roman"/>
              </w:rPr>
              <w:t xml:space="preserve">с </w:t>
            </w:r>
            <w:r w:rsidRPr="00EF019C">
              <w:rPr>
                <w:rFonts w:ascii="Times New Roman" w:hAnsi="Times New Roman"/>
                <w:spacing w:val="-1"/>
              </w:rPr>
              <w:t xml:space="preserve">порядком подготовки объектов </w:t>
            </w:r>
            <w:r w:rsidRPr="00EF019C">
              <w:rPr>
                <w:rFonts w:ascii="Times New Roman" w:hAnsi="Times New Roman"/>
              </w:rPr>
              <w:t xml:space="preserve">к </w:t>
            </w:r>
            <w:r w:rsidRPr="00EF019C">
              <w:rPr>
                <w:rFonts w:ascii="Times New Roman" w:hAnsi="Times New Roman"/>
                <w:spacing w:val="-1"/>
              </w:rPr>
              <w:t xml:space="preserve">техническому освидетельствованию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 xml:space="preserve">сдаче </w:t>
            </w:r>
            <w:r w:rsidRPr="00EF019C">
              <w:rPr>
                <w:rFonts w:ascii="Times New Roman" w:hAnsi="Times New Roman"/>
              </w:rPr>
              <w:t xml:space="preserve">в эксплуатацию </w:t>
            </w:r>
            <w:r w:rsidRPr="00EF019C">
              <w:rPr>
                <w:rFonts w:ascii="Times New Roman" w:hAnsi="Times New Roman"/>
                <w:spacing w:val="-1"/>
              </w:rPr>
              <w:t xml:space="preserve">вновь установленного электрического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>электромеханического оборудования.</w:t>
            </w:r>
          </w:p>
          <w:p w:rsidR="00212F9E" w:rsidRDefault="00212F9E" w:rsidP="00EF019C">
            <w:pPr>
              <w:snapToGrid w:val="0"/>
              <w:rPr>
                <w:rFonts w:ascii="Times New Roman" w:hAnsi="Times New Roman"/>
                <w:spacing w:val="-1"/>
              </w:rPr>
            </w:pP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Pr="00212F9E" w:rsidRDefault="00212F9E" w:rsidP="00212F9E">
            <w:pPr>
              <w:widowControl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Ознакомление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с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порядком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подготовки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объектов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к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техническому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освидетельствованию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Cs w:val="22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1"/>
                <w:szCs w:val="22"/>
                <w:lang w:eastAsia="en-US" w:bidi="ar-SA"/>
              </w:rPr>
              <w:t>сдаче.</w:t>
            </w:r>
          </w:p>
          <w:p w:rsidR="00212F9E" w:rsidRDefault="00212F9E" w:rsidP="00212F9E">
            <w:pPr>
              <w:widowControl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 xml:space="preserve">Приемосдаточные испытания электрооборудования. </w:t>
            </w:r>
          </w:p>
          <w:p w:rsidR="00212F9E" w:rsidRPr="00212F9E" w:rsidRDefault="00212F9E" w:rsidP="00212F9E">
            <w:pPr>
              <w:widowControl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Условия для безопасной эксплуатации электроустановок.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13.05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C84333" w:rsidRDefault="00C84333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C84333" w:rsidRPr="002D5BFA" w:rsidRDefault="00C84333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pStyle w:val="TableParagraph"/>
              <w:ind w:right="9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EF019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18.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Изучение состава работ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технологий их выполнения при проведении испытаний электрического </w:t>
            </w:r>
            <w:r w:rsidRPr="00EF019C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EF01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электромеханического оборудования.</w:t>
            </w:r>
          </w:p>
          <w:p w:rsidR="00212F9E" w:rsidRDefault="00212F9E" w:rsidP="00EF019C">
            <w:pPr>
              <w:pStyle w:val="TableParagraph"/>
              <w:ind w:right="9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212F9E" w:rsidRPr="00212F9E" w:rsidRDefault="00212F9E" w:rsidP="00C84333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Pr="00212F9E" w:rsidRDefault="00212F9E" w:rsidP="00C84333">
            <w:pPr>
              <w:widowControl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Подготовка электротехнического персонала.</w:t>
            </w:r>
          </w:p>
          <w:p w:rsidR="00212F9E" w:rsidRDefault="00212F9E" w:rsidP="00C84333">
            <w:pPr>
              <w:widowControl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Проверка знаний электротехнического персонала.</w:t>
            </w:r>
          </w:p>
          <w:p w:rsidR="00212F9E" w:rsidRPr="00212F9E" w:rsidRDefault="00212F9E" w:rsidP="00C84333">
            <w:pPr>
              <w:widowControl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Изучение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состава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работ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</w:rPr>
              <w:t>и</w:t>
            </w:r>
            <w:r w:rsidR="00C84333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технологий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их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выполнения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при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проведении</w:t>
            </w:r>
            <w:r w:rsidR="00C84333">
              <w:rPr>
                <w:rFonts w:ascii="Times New Roman" w:eastAsia="Calibri" w:hAnsi="Times New Roman" w:cs="Times New Roman"/>
                <w:b w:val="0"/>
                <w:spacing w:val="-1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pacing w:val="-1"/>
              </w:rPr>
              <w:t>испытаний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14.05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C84333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C84333" w:rsidRPr="002D5BFA" w:rsidRDefault="00C84333" w:rsidP="00C84333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</w:rPr>
            </w:pPr>
            <w:r w:rsidRPr="00EF019C">
              <w:rPr>
                <w:rFonts w:ascii="Times New Roman" w:hAnsi="Times New Roman"/>
                <w:bCs w:val="0"/>
              </w:rPr>
              <w:t>Тема 19.</w:t>
            </w:r>
            <w:r w:rsidRPr="00EF019C">
              <w:rPr>
                <w:rFonts w:ascii="Times New Roman" w:hAnsi="Times New Roman"/>
                <w:spacing w:val="-1"/>
              </w:rPr>
              <w:t xml:space="preserve"> Выполнение </w:t>
            </w:r>
            <w:r w:rsidRPr="00EF019C">
              <w:rPr>
                <w:rFonts w:ascii="Times New Roman" w:hAnsi="Times New Roman"/>
              </w:rPr>
              <w:t xml:space="preserve">под </w:t>
            </w:r>
            <w:r w:rsidRPr="00EF019C">
              <w:rPr>
                <w:rFonts w:ascii="Times New Roman" w:hAnsi="Times New Roman"/>
                <w:spacing w:val="-1"/>
              </w:rPr>
              <w:t xml:space="preserve">руководством работника </w:t>
            </w:r>
            <w:r w:rsidRPr="00EF019C">
              <w:rPr>
                <w:rFonts w:ascii="Times New Roman" w:hAnsi="Times New Roman"/>
              </w:rPr>
              <w:t>по</w:t>
            </w:r>
            <w:r w:rsidRPr="00EF019C">
              <w:rPr>
                <w:rFonts w:ascii="Times New Roman" w:hAnsi="Times New Roman"/>
                <w:spacing w:val="-1"/>
              </w:rPr>
              <w:t xml:space="preserve"> подготовке электрического </w:t>
            </w:r>
            <w:r w:rsidRPr="00EF019C">
              <w:rPr>
                <w:rFonts w:ascii="Times New Roman" w:hAnsi="Times New Roman"/>
              </w:rPr>
              <w:t xml:space="preserve">и </w:t>
            </w:r>
            <w:r w:rsidRPr="00EF019C">
              <w:rPr>
                <w:rFonts w:ascii="Times New Roman" w:hAnsi="Times New Roman"/>
                <w:spacing w:val="-1"/>
              </w:rPr>
              <w:t xml:space="preserve">электромеханического оборудования </w:t>
            </w:r>
            <w:r w:rsidRPr="00EF019C">
              <w:rPr>
                <w:rFonts w:ascii="Times New Roman" w:hAnsi="Times New Roman"/>
              </w:rPr>
              <w:t xml:space="preserve">к испытаниям и </w:t>
            </w:r>
            <w:r w:rsidRPr="00EF019C">
              <w:rPr>
                <w:rFonts w:ascii="Times New Roman" w:hAnsi="Times New Roman"/>
                <w:spacing w:val="-1"/>
              </w:rPr>
              <w:t xml:space="preserve">участие в </w:t>
            </w:r>
            <w:r w:rsidRPr="00EF019C">
              <w:rPr>
                <w:rFonts w:ascii="Times New Roman" w:hAnsi="Times New Roman"/>
              </w:rPr>
              <w:t>испытаниях.</w:t>
            </w:r>
          </w:p>
          <w:p w:rsidR="00212F9E" w:rsidRDefault="00212F9E" w:rsidP="00EF019C">
            <w:pPr>
              <w:snapToGrid w:val="0"/>
              <w:rPr>
                <w:rFonts w:ascii="Times New Roman" w:hAnsi="Times New Roman"/>
              </w:rPr>
            </w:pP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1. Участие    в   осмотре   оборудования распределительных пунктов (РП)</w:t>
            </w:r>
          </w:p>
          <w:p w:rsidR="00212F9E" w:rsidRPr="00EF019C" w:rsidRDefault="00212F9E" w:rsidP="00212F9E">
            <w:pPr>
              <w:snapToGrid w:val="0"/>
              <w:rPr>
                <w:rFonts w:ascii="Times New Roman" w:hAnsi="Times New Roman"/>
                <w:bCs w:val="0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2. Трансформаторных подстанций (ТП)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15.05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C84333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C84333" w:rsidRPr="002D5BFA" w:rsidRDefault="00C84333" w:rsidP="00C84333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20. 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Планирование и организация работы трудовым коллективом участка. Ведение учетно-отчетной документации руководителем участка.</w:t>
            </w:r>
          </w:p>
          <w:p w:rsidR="00212F9E" w:rsidRDefault="00212F9E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Pr="00212F9E" w:rsidRDefault="00212F9E" w:rsidP="00212F9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212F9E">
              <w:rPr>
                <w:rFonts w:ascii="Calibri" w:eastAsia="Calibri" w:hAnsi="Calibri" w:cs="Times New Roman"/>
                <w:b w:val="0"/>
                <w:bCs w:val="0"/>
                <w:lang w:eastAsia="en-US" w:bidi="ar-SA"/>
              </w:rPr>
              <w:t>1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lang w:eastAsia="en-US" w:bidi="ar-SA"/>
              </w:rPr>
              <w:t xml:space="preserve">. </w:t>
            </w: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Участие в определении производственных задач коллективу исполнителей</w:t>
            </w:r>
          </w:p>
          <w:p w:rsidR="00212F9E" w:rsidRPr="00EF019C" w:rsidRDefault="00212F9E" w:rsidP="00212F9E">
            <w:pPr>
              <w:snapToGrid w:val="0"/>
              <w:rPr>
                <w:rFonts w:ascii="Times New Roman" w:hAnsi="Times New Roman"/>
                <w:bCs w:val="0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lang w:eastAsia="en-US" w:bidi="ar-SA"/>
              </w:rPr>
              <w:t>2. Составление актов при сдаче оборудования в ремонт и при приемке из ремонта.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16.05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21. 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Должностные инструкции техника линейного обслуживания, аварийного обслуживания и ремонтной бригады.</w:t>
            </w:r>
          </w:p>
          <w:p w:rsidR="00212F9E" w:rsidRDefault="00212F9E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212F9E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 xml:space="preserve">1. </w:t>
            </w:r>
            <w:r w:rsidRPr="00212F9E"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  <w:t>Должностные инструкции техника линейного обслуживания</w:t>
            </w:r>
          </w:p>
          <w:p w:rsidR="00212F9E" w:rsidRPr="00212F9E" w:rsidRDefault="00212F9E" w:rsidP="00212F9E">
            <w:pPr>
              <w:widowControl/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  <w:t>2. Должностные инструкции техника аварийного обслуживания</w:t>
            </w:r>
          </w:p>
          <w:p w:rsidR="00212F9E" w:rsidRPr="00EF019C" w:rsidRDefault="00212F9E" w:rsidP="00212F9E">
            <w:pPr>
              <w:snapToGrid w:val="0"/>
              <w:rPr>
                <w:rFonts w:ascii="Times New Roman" w:hAnsi="Times New Roman"/>
                <w:bCs w:val="0"/>
              </w:rPr>
            </w:pPr>
            <w:r w:rsidRPr="00212F9E">
              <w:rPr>
                <w:rFonts w:ascii="Times New Roman" w:eastAsia="Calibri" w:hAnsi="Times New Roman" w:cs="Times New Roman"/>
                <w:b w:val="0"/>
                <w:color w:val="auto"/>
                <w:lang w:eastAsia="en-US" w:bidi="ar-SA"/>
              </w:rPr>
              <w:t>3.</w:t>
            </w:r>
            <w:r w:rsidR="00C84333">
              <w:rPr>
                <w:rFonts w:ascii="Times New Roman" w:eastAsia="Calibri" w:hAnsi="Times New Roman" w:cs="Times New Roman"/>
                <w:b w:val="0"/>
                <w:color w:val="auto"/>
                <w:lang w:eastAsia="en-US" w:bidi="ar-SA"/>
              </w:rPr>
              <w:t xml:space="preserve"> </w:t>
            </w:r>
            <w:r w:rsidRPr="00212F9E">
              <w:rPr>
                <w:rFonts w:ascii="Times New Roman" w:eastAsia="Calibri" w:hAnsi="Times New Roman" w:cs="Times New Roman"/>
                <w:b w:val="0"/>
                <w:shd w:val="clear" w:color="auto" w:fill="FFFFFF"/>
              </w:rPr>
              <w:t>Должностные инструкции техника ремонтной бригады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18.05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  <w:r w:rsidRPr="00EF019C">
              <w:rPr>
                <w:rFonts w:ascii="Times New Roman" w:hAnsi="Times New Roman"/>
                <w:bCs w:val="0"/>
              </w:rPr>
              <w:t xml:space="preserve">Тема 22. 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Планирование и организация работы техника в соответствии с выполнением графика планово-предупредительных ремонтов оборудований.</w:t>
            </w:r>
          </w:p>
          <w:p w:rsidR="00C84333" w:rsidRDefault="00C84333" w:rsidP="00EF019C">
            <w:pPr>
              <w:snapToGrid w:val="0"/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</w:pPr>
          </w:p>
          <w:p w:rsidR="00C84333" w:rsidRPr="00C84333" w:rsidRDefault="00C84333" w:rsidP="00C84333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84333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84333" w:rsidRPr="00C84333" w:rsidRDefault="00C84333" w:rsidP="00C84333">
            <w:pPr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84333">
              <w:rPr>
                <w:rFonts w:ascii="Times New Roman" w:hAnsi="Times New Roman" w:cs="Times New Roman"/>
                <w:b w:val="0"/>
                <w:bCs w:val="0"/>
              </w:rPr>
              <w:t>1.Изучение основных характеристик (паспорта) оборудования.</w:t>
            </w:r>
          </w:p>
          <w:p w:rsidR="00C84333" w:rsidRPr="00C84333" w:rsidRDefault="00C84333" w:rsidP="00C84333">
            <w:pPr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84333">
              <w:rPr>
                <w:rFonts w:ascii="Times New Roman" w:hAnsi="Times New Roman" w:cs="Times New Roman"/>
                <w:b w:val="0"/>
                <w:bCs w:val="0"/>
              </w:rPr>
              <w:t>2. Работа с таблицами энергетического паспорта.</w:t>
            </w:r>
          </w:p>
          <w:p w:rsidR="00C84333" w:rsidRPr="00C84333" w:rsidRDefault="00C84333" w:rsidP="00C84333">
            <w:pPr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84333">
              <w:rPr>
                <w:rFonts w:ascii="Times New Roman" w:hAnsi="Times New Roman" w:cs="Times New Roman"/>
                <w:b w:val="0"/>
                <w:bCs w:val="0"/>
              </w:rPr>
              <w:t>3. Работа с приборами контроля и учёта потребления электроэнергии.</w:t>
            </w:r>
          </w:p>
          <w:p w:rsidR="00C84333" w:rsidRPr="00EF019C" w:rsidRDefault="00C84333" w:rsidP="00EF019C">
            <w:pPr>
              <w:snapToGrid w:val="0"/>
              <w:rPr>
                <w:rFonts w:ascii="Times New Roman" w:hAnsi="Times New Roman"/>
                <w:bCs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19.05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C84333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  <w:color w:val="auto"/>
              </w:rPr>
              <w:t>Тема 23</w:t>
            </w:r>
            <w:r w:rsidRPr="00EF019C">
              <w:rPr>
                <w:rFonts w:ascii="Times New Roman" w:hAnsi="Times New Roman"/>
                <w:b w:val="0"/>
                <w:bCs w:val="0"/>
                <w:color w:val="auto"/>
              </w:rPr>
              <w:t>.</w:t>
            </w:r>
            <w:r w:rsidRPr="00EF019C">
              <w:rPr>
                <w:rFonts w:ascii="Times New Roman" w:hAnsi="Times New Roman"/>
                <w:b w:val="0"/>
                <w:color w:val="auto"/>
                <w:spacing w:val="-1"/>
              </w:rPr>
              <w:t xml:space="preserve"> </w:t>
            </w:r>
            <w:r w:rsidRPr="00EF019C">
              <w:rPr>
                <w:rStyle w:val="Bodytext10ptBoldSpacing0pt"/>
                <w:rFonts w:ascii="Times New Roman" w:hAnsi="Times New Roman"/>
                <w:b/>
                <w:sz w:val="24"/>
                <w:szCs w:val="24"/>
              </w:rPr>
              <w:t>Планирование и организация работы</w:t>
            </w:r>
            <w:r w:rsidRPr="00EF019C">
              <w:rPr>
                <w:rFonts w:ascii="Times New Roman" w:hAnsi="Times New Roman"/>
                <w:spacing w:val="-1"/>
              </w:rPr>
              <w:t xml:space="preserve"> </w:t>
            </w:r>
            <w:r w:rsidRPr="00EF019C">
              <w:rPr>
                <w:rFonts w:ascii="Times New Roman" w:hAnsi="Times New Roman"/>
                <w:spacing w:val="-1"/>
              </w:rPr>
              <w:t>производственной деятельности предприятия</w:t>
            </w:r>
            <w:r w:rsidRPr="00EF019C">
              <w:rPr>
                <w:rFonts w:ascii="Times New Roman" w:hAnsi="Times New Roman"/>
                <w:spacing w:val="-1"/>
              </w:rPr>
              <w:t>, участков и отделов</w:t>
            </w:r>
          </w:p>
          <w:p w:rsidR="00C84333" w:rsidRDefault="00C84333" w:rsidP="00EF019C">
            <w:pPr>
              <w:snapToGrid w:val="0"/>
              <w:rPr>
                <w:rFonts w:ascii="Times New Roman" w:hAnsi="Times New Roman"/>
                <w:spacing w:val="-1"/>
              </w:rPr>
            </w:pPr>
          </w:p>
          <w:p w:rsidR="00C84333" w:rsidRPr="00C84333" w:rsidRDefault="00C84333" w:rsidP="00C84333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84333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84333" w:rsidRPr="00C84333" w:rsidRDefault="00C84333" w:rsidP="00C8433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</w:pPr>
            <w:r w:rsidRPr="00C84333">
              <w:rPr>
                <w:rFonts w:ascii="Calibri" w:eastAsia="Calibri" w:hAnsi="Calibri" w:cs="Times New Roman"/>
                <w:b w:val="0"/>
                <w:bCs w:val="0"/>
                <w:lang w:eastAsia="en-US" w:bidi="ar-SA"/>
              </w:rPr>
              <w:t>1</w:t>
            </w:r>
            <w:r w:rsidRPr="00C84333">
              <w:rPr>
                <w:rFonts w:ascii="Times New Roman" w:eastAsia="Calibri" w:hAnsi="Times New Roman" w:cs="Times New Roman"/>
                <w:b w:val="0"/>
                <w:bCs w:val="0"/>
                <w:lang w:eastAsia="en-US" w:bidi="ar-SA"/>
              </w:rPr>
              <w:t xml:space="preserve">. </w:t>
            </w:r>
            <w:r w:rsidRPr="00C84333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Участие в определении производственных задач коллективу предприятия</w:t>
            </w:r>
          </w:p>
          <w:p w:rsidR="00EF019C" w:rsidRPr="00EF019C" w:rsidRDefault="00C84333" w:rsidP="00C84333">
            <w:pPr>
              <w:snapToGrid w:val="0"/>
              <w:rPr>
                <w:rFonts w:ascii="Times New Roman" w:hAnsi="Times New Roman"/>
                <w:bCs w:val="0"/>
                <w:color w:val="auto"/>
              </w:rPr>
            </w:pPr>
            <w:r w:rsidRPr="00C84333">
              <w:rPr>
                <w:rFonts w:ascii="Calibri" w:eastAsia="Calibri" w:hAnsi="Calibri" w:cs="Times New Roman"/>
                <w:b w:val="0"/>
                <w:bCs w:val="0"/>
                <w:lang w:eastAsia="en-US" w:bidi="ar-SA"/>
              </w:rPr>
              <w:t>2</w:t>
            </w:r>
            <w:r w:rsidRPr="00C84333">
              <w:rPr>
                <w:rFonts w:ascii="Times New Roman" w:eastAsia="Calibri" w:hAnsi="Times New Roman" w:cs="Times New Roman"/>
                <w:b w:val="0"/>
                <w:bCs w:val="0"/>
                <w:lang w:eastAsia="en-US" w:bidi="ar-SA"/>
              </w:rPr>
              <w:t xml:space="preserve">. </w:t>
            </w:r>
            <w:r w:rsidRPr="00C84333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 w:bidi="ar-SA"/>
              </w:rPr>
              <w:t>Участие в определении производственных задач коллективу исполнителей участков, отделов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EF019C" w:rsidRPr="000D0C4C" w:rsidTr="00E62473">
        <w:trPr>
          <w:trHeight w:val="255"/>
        </w:trPr>
        <w:tc>
          <w:tcPr>
            <w:tcW w:w="1560" w:type="dxa"/>
          </w:tcPr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20.05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2020</w:t>
            </w: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Default="00EF019C" w:rsidP="00EF019C">
            <w:pPr>
              <w:tabs>
                <w:tab w:val="left" w:pos="-108"/>
              </w:tabs>
              <w:ind w:hanging="108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  <w:p w:rsidR="00EF019C" w:rsidRPr="002D5BFA" w:rsidRDefault="00EF019C" w:rsidP="00EF019C">
            <w:pPr>
              <w:tabs>
                <w:tab w:val="left" w:pos="-108"/>
              </w:tabs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right w:val="single" w:sz="4" w:space="0" w:color="auto"/>
            </w:tcBorders>
          </w:tcPr>
          <w:p w:rsidR="00EF019C" w:rsidRDefault="00EF019C" w:rsidP="00EF019C">
            <w:pPr>
              <w:snapToGrid w:val="0"/>
              <w:rPr>
                <w:rFonts w:ascii="Times New Roman" w:hAnsi="Times New Roman"/>
                <w:spacing w:val="-1"/>
              </w:rPr>
            </w:pPr>
            <w:r w:rsidRPr="00EF019C">
              <w:rPr>
                <w:rFonts w:ascii="Times New Roman" w:hAnsi="Times New Roman"/>
                <w:bCs w:val="0"/>
              </w:rPr>
              <w:t>Тема 24.</w:t>
            </w:r>
            <w:r w:rsidRPr="00EF019C">
              <w:rPr>
                <w:rFonts w:ascii="Times New Roman" w:hAnsi="Times New Roman"/>
                <w:spacing w:val="-1"/>
              </w:rPr>
              <w:t xml:space="preserve"> </w:t>
            </w:r>
            <w:r w:rsidRPr="00EF019C">
              <w:rPr>
                <w:rFonts w:ascii="Times New Roman" w:hAnsi="Times New Roman"/>
                <w:spacing w:val="-1"/>
              </w:rPr>
              <w:t>Экономические показатели производственной деятельности предприятия</w:t>
            </w:r>
            <w:r w:rsidRPr="00EF019C">
              <w:rPr>
                <w:rFonts w:ascii="Times New Roman" w:hAnsi="Times New Roman"/>
                <w:spacing w:val="-1"/>
              </w:rPr>
              <w:t>, участков и отделов.</w:t>
            </w:r>
          </w:p>
          <w:p w:rsidR="00C84333" w:rsidRDefault="00C84333" w:rsidP="00EF019C">
            <w:pPr>
              <w:snapToGrid w:val="0"/>
              <w:rPr>
                <w:rFonts w:ascii="Times New Roman" w:hAnsi="Times New Roman"/>
                <w:spacing w:val="-1"/>
              </w:rPr>
            </w:pPr>
          </w:p>
          <w:p w:rsidR="00C84333" w:rsidRPr="00C84333" w:rsidRDefault="00C84333" w:rsidP="00C84333">
            <w:pPr>
              <w:widowControl/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</w:pPr>
            <w:r w:rsidRPr="00C84333">
              <w:rPr>
                <w:rFonts w:ascii="Times New Roman" w:eastAsia="Calibri" w:hAnsi="Times New Roman" w:cs="Times New Roman"/>
                <w:bCs w:val="0"/>
                <w:color w:val="auto"/>
                <w:lang w:eastAsia="en-US" w:bidi="ar-SA"/>
              </w:rPr>
              <w:t>Содержание:</w:t>
            </w:r>
          </w:p>
          <w:p w:rsidR="00C84333" w:rsidRPr="00C84333" w:rsidRDefault="00C84333" w:rsidP="00D519A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  <w:lang w:bidi="ar-SA"/>
              </w:rPr>
            </w:pPr>
            <w:r w:rsidRPr="00C84333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lang w:bidi="ar-SA"/>
              </w:rPr>
              <w:t xml:space="preserve">1. </w:t>
            </w:r>
            <w:r w:rsidRPr="00C84333">
              <w:rPr>
                <w:rFonts w:ascii="APELLR+Times New Roman" w:eastAsia="Times New Roman" w:hAnsi="APELLR+Times New Roman" w:cs="APELLR+Times New Roman"/>
                <w:b w:val="0"/>
                <w:bCs w:val="0"/>
                <w:color w:val="auto"/>
                <w:sz w:val="23"/>
                <w:szCs w:val="23"/>
                <w:lang w:bidi="ar-SA"/>
              </w:rPr>
              <w:t xml:space="preserve">Расчет показателей экономической </w:t>
            </w:r>
            <w:bookmarkStart w:id="0" w:name="_GoBack"/>
            <w:bookmarkEnd w:id="0"/>
            <w:r w:rsidRPr="00C84333">
              <w:rPr>
                <w:rFonts w:ascii="APELLR+Times New Roman" w:eastAsia="Calibri" w:hAnsi="APELLR+Times New Roman" w:cs="APELLR+Times New Roman"/>
                <w:b w:val="0"/>
                <w:bCs w:val="0"/>
                <w:color w:val="auto"/>
                <w:sz w:val="23"/>
                <w:szCs w:val="23"/>
                <w:lang w:eastAsia="en-US" w:bidi="ar-SA"/>
              </w:rPr>
              <w:t>эффективности предприятия</w:t>
            </w:r>
          </w:p>
          <w:p w:rsidR="00C84333" w:rsidRPr="00EF019C" w:rsidRDefault="00C84333" w:rsidP="00C84333">
            <w:pPr>
              <w:snapToGrid w:val="0"/>
              <w:rPr>
                <w:rFonts w:ascii="Times New Roman" w:hAnsi="Times New Roman"/>
                <w:bCs w:val="0"/>
              </w:rPr>
            </w:pPr>
            <w:r w:rsidRPr="00C84333">
              <w:rPr>
                <w:rFonts w:ascii="APELLR+Times New Roman" w:eastAsia="Calibri" w:hAnsi="APELLR+Times New Roman" w:cs="APELLR+Times New Roman"/>
                <w:b w:val="0"/>
                <w:bCs w:val="0"/>
                <w:color w:val="auto"/>
                <w:sz w:val="23"/>
                <w:szCs w:val="23"/>
                <w:lang w:eastAsia="en-US" w:bidi="ar-SA"/>
              </w:rPr>
              <w:t xml:space="preserve">2. </w:t>
            </w:r>
            <w:r w:rsidRPr="00C84333">
              <w:rPr>
                <w:rFonts w:ascii="APELLR+Times New Roman" w:eastAsia="Times New Roman" w:hAnsi="APELLR+Times New Roman" w:cs="APELLR+Times New Roman"/>
                <w:b w:val="0"/>
                <w:bCs w:val="0"/>
                <w:sz w:val="23"/>
                <w:szCs w:val="23"/>
                <w:lang w:bidi="ar-SA"/>
              </w:rPr>
              <w:t xml:space="preserve">Составление схемы показателей </w:t>
            </w:r>
            <w:r w:rsidRPr="00C84333">
              <w:rPr>
                <w:rFonts w:ascii="APELLR+Times New Roman" w:eastAsia="Times New Roman" w:hAnsi="APELLR+Times New Roman" w:cs="Times New Roman"/>
                <w:b w:val="0"/>
                <w:bCs w:val="0"/>
                <w:color w:val="auto"/>
                <w:sz w:val="23"/>
                <w:szCs w:val="23"/>
                <w:lang w:bidi="ar-SA"/>
              </w:rPr>
              <w:t>экономической эффективности предприятия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019C" w:rsidRPr="000D0C4C" w:rsidRDefault="00EF019C" w:rsidP="00EF019C">
            <w:pPr>
              <w:widowControl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C0207" w:rsidRDefault="003C0207"/>
    <w:p w:rsidR="0091603B" w:rsidRDefault="0091603B"/>
    <w:tbl>
      <w:tblPr>
        <w:tblStyle w:val="a5"/>
        <w:tblpPr w:leftFromText="180" w:rightFromText="180" w:vertAnchor="page" w:horzAnchor="margin" w:tblpXSpec="center" w:tblpY="1077"/>
        <w:tblW w:w="0" w:type="auto"/>
        <w:tblLook w:val="04A0" w:firstRow="1" w:lastRow="0" w:firstColumn="1" w:lastColumn="0" w:noHBand="0" w:noVBand="1"/>
      </w:tblPr>
      <w:tblGrid>
        <w:gridCol w:w="1391"/>
        <w:gridCol w:w="8676"/>
        <w:gridCol w:w="3089"/>
      </w:tblGrid>
      <w:tr w:rsidR="00694C4D" w:rsidRPr="0091603B" w:rsidTr="00694C4D">
        <w:tc>
          <w:tcPr>
            <w:tcW w:w="10067" w:type="dxa"/>
            <w:gridSpan w:val="2"/>
          </w:tcPr>
          <w:p w:rsidR="00694C4D" w:rsidRPr="0091603B" w:rsidRDefault="00694C4D" w:rsidP="00694C4D">
            <w:pPr>
              <w:widowControl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Cs w:val="0"/>
                <w:color w:val="auto"/>
                <w:sz w:val="28"/>
                <w:szCs w:val="28"/>
                <w:lang w:eastAsia="en-US" w:bidi="ar-SA"/>
              </w:rPr>
              <w:t>Освоение профессиональных компетенций</w:t>
            </w:r>
          </w:p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освоено</w:t>
            </w:r>
            <w:proofErr w:type="gramEnd"/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/не освоено;</w:t>
            </w:r>
          </w:p>
          <w:p w:rsidR="00694C4D" w:rsidRPr="0091603B" w:rsidRDefault="00694C4D" w:rsidP="00694C4D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160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подпись</w:t>
            </w:r>
          </w:p>
          <w:p w:rsidR="00694C4D" w:rsidRPr="0091603B" w:rsidRDefault="00694C4D" w:rsidP="00694C4D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160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руководителя практики</w:t>
            </w: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A07717" w:rsidRDefault="00694C4D" w:rsidP="00694C4D">
            <w:pPr>
              <w:spacing w:line="266" w:lineRule="exact"/>
              <w:ind w:left="1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7717">
              <w:rPr>
                <w:rStyle w:val="2"/>
                <w:rFonts w:eastAsia="Calibri"/>
                <w:b/>
                <w:sz w:val="28"/>
                <w:szCs w:val="28"/>
              </w:rPr>
              <w:t>ВПД 1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spacing w:line="278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"/>
                <w:rFonts w:eastAsia="Calibri"/>
                <w:b/>
                <w:sz w:val="28"/>
                <w:szCs w:val="28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91603B" w:rsidRDefault="00694C4D" w:rsidP="00694C4D">
            <w:pPr>
              <w:widowControl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  <w:lang w:eastAsia="en-US" w:bidi="ar-SA"/>
              </w:rPr>
              <w:t>ПК 1.1.</w:t>
            </w:r>
          </w:p>
        </w:tc>
        <w:tc>
          <w:tcPr>
            <w:tcW w:w="8676" w:type="dxa"/>
          </w:tcPr>
          <w:p w:rsidR="00694C4D" w:rsidRPr="0091603B" w:rsidRDefault="00694C4D" w:rsidP="00694C4D">
            <w:pPr>
              <w:suppressAutoHyphens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91603B" w:rsidRDefault="00694C4D" w:rsidP="00694C4D">
            <w:pPr>
              <w:widowControl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  <w:lang w:eastAsia="en-US" w:bidi="ar-SA"/>
              </w:rPr>
              <w:t>ПК 1.2.</w:t>
            </w:r>
          </w:p>
        </w:tc>
        <w:tc>
          <w:tcPr>
            <w:tcW w:w="8676" w:type="dxa"/>
          </w:tcPr>
          <w:p w:rsidR="00694C4D" w:rsidRPr="0091603B" w:rsidRDefault="00694C4D" w:rsidP="00694C4D">
            <w:pPr>
              <w:suppressAutoHyphens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91603B" w:rsidRDefault="00694C4D" w:rsidP="00694C4D">
            <w:pPr>
              <w:widowControl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  <w:lang w:eastAsia="en-US" w:bidi="ar-SA"/>
              </w:rPr>
              <w:t>ПК 1.3.</w:t>
            </w:r>
          </w:p>
        </w:tc>
        <w:tc>
          <w:tcPr>
            <w:tcW w:w="8676" w:type="dxa"/>
          </w:tcPr>
          <w:p w:rsidR="00694C4D" w:rsidRPr="0091603B" w:rsidRDefault="00694C4D" w:rsidP="00694C4D">
            <w:pPr>
              <w:suppressAutoHyphens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91603B" w:rsidRDefault="00694C4D" w:rsidP="00694C4D">
            <w:pPr>
              <w:widowControl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  <w:lang w:eastAsia="en-US" w:bidi="ar-SA"/>
              </w:rPr>
            </w:pPr>
            <w:r w:rsidRPr="0091603B">
              <w:rPr>
                <w:rFonts w:ascii="Times New Roman" w:eastAsia="Calibri" w:hAnsi="Times New Roman" w:cs="Times New Roman"/>
                <w:b w:val="0"/>
                <w:bCs w:val="0"/>
                <w:color w:val="auto"/>
                <w:spacing w:val="-6"/>
                <w:sz w:val="28"/>
                <w:szCs w:val="28"/>
                <w:lang w:eastAsia="en-US" w:bidi="ar-SA"/>
              </w:rPr>
              <w:t>ПК.1.4.</w:t>
            </w:r>
          </w:p>
        </w:tc>
        <w:tc>
          <w:tcPr>
            <w:tcW w:w="8676" w:type="dxa"/>
          </w:tcPr>
          <w:p w:rsidR="00694C4D" w:rsidRPr="0091603B" w:rsidRDefault="00694C4D" w:rsidP="00694C4D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1603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"/>
                <w:rFonts w:eastAsia="Calibri"/>
                <w:b/>
                <w:sz w:val="28"/>
                <w:szCs w:val="28"/>
              </w:rPr>
              <w:t>ВПД 2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spacing w:line="266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"/>
                <w:rFonts w:eastAsia="Calibri"/>
                <w:b/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ПК 2.1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spacing w:line="278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ПК 2.2</w:t>
            </w:r>
          </w:p>
        </w:tc>
        <w:tc>
          <w:tcPr>
            <w:tcW w:w="8676" w:type="dxa"/>
          </w:tcPr>
          <w:p w:rsidR="00694C4D" w:rsidRPr="00694C4D" w:rsidRDefault="00694C4D" w:rsidP="00694C4D">
            <w:pPr>
              <w:spacing w:line="278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ПК 2.3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"/>
                <w:rFonts w:eastAsia="Calibri"/>
                <w:b/>
                <w:sz w:val="28"/>
                <w:szCs w:val="28"/>
              </w:rPr>
              <w:t>ВПД 3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spacing w:line="266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"/>
                <w:rFonts w:eastAsia="Calibri"/>
                <w:b/>
                <w:sz w:val="28"/>
                <w:szCs w:val="28"/>
              </w:rPr>
              <w:t>Организация деятельности производственного подразделения.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ПК 3.1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spacing w:line="278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ПК 3.2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spacing w:line="266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Организовывать работу коллектива исполнителей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694C4D" w:rsidRPr="0091603B" w:rsidTr="00694C4D">
        <w:tc>
          <w:tcPr>
            <w:tcW w:w="1391" w:type="dxa"/>
            <w:vAlign w:val="center"/>
          </w:tcPr>
          <w:p w:rsidR="00694C4D" w:rsidRPr="00694C4D" w:rsidRDefault="00694C4D" w:rsidP="00694C4D">
            <w:pPr>
              <w:spacing w:line="266" w:lineRule="exact"/>
              <w:ind w:left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ПК 3.3</w:t>
            </w:r>
          </w:p>
        </w:tc>
        <w:tc>
          <w:tcPr>
            <w:tcW w:w="8676" w:type="dxa"/>
            <w:vAlign w:val="bottom"/>
          </w:tcPr>
          <w:p w:rsidR="00694C4D" w:rsidRPr="00694C4D" w:rsidRDefault="00694C4D" w:rsidP="00694C4D">
            <w:pPr>
              <w:spacing w:line="266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94C4D">
              <w:rPr>
                <w:rStyle w:val="20"/>
                <w:rFonts w:eastAsia="Calibri"/>
                <w:b w:val="0"/>
                <w:sz w:val="28"/>
                <w:szCs w:val="28"/>
              </w:rPr>
              <w:t>Анализировать результаты деятельности коллектива исполнителей.</w:t>
            </w:r>
          </w:p>
        </w:tc>
        <w:tc>
          <w:tcPr>
            <w:tcW w:w="3089" w:type="dxa"/>
          </w:tcPr>
          <w:p w:rsidR="00694C4D" w:rsidRPr="0091603B" w:rsidRDefault="00694C4D" w:rsidP="00694C4D">
            <w:pPr>
              <w:widowControl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1603B" w:rsidRDefault="0091603B" w:rsidP="00694C4D"/>
    <w:sectPr w:rsidR="0091603B" w:rsidSect="00DA656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PELLR+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472"/>
    <w:multiLevelType w:val="multilevel"/>
    <w:tmpl w:val="A63CD2F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A71CB6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BF3033"/>
    <w:multiLevelType w:val="multilevel"/>
    <w:tmpl w:val="F37C5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FE6ADC"/>
    <w:multiLevelType w:val="hybridMultilevel"/>
    <w:tmpl w:val="A472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2767"/>
    <w:multiLevelType w:val="hybridMultilevel"/>
    <w:tmpl w:val="A564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241B6"/>
    <w:multiLevelType w:val="hybridMultilevel"/>
    <w:tmpl w:val="4DDE8C6E"/>
    <w:lvl w:ilvl="0" w:tplc="77509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0440F"/>
    <w:multiLevelType w:val="hybridMultilevel"/>
    <w:tmpl w:val="A63CD2F4"/>
    <w:lvl w:ilvl="0" w:tplc="73C6DD7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B041E7C"/>
    <w:multiLevelType w:val="multilevel"/>
    <w:tmpl w:val="30047F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D092024"/>
    <w:multiLevelType w:val="hybridMultilevel"/>
    <w:tmpl w:val="1BA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92147"/>
    <w:multiLevelType w:val="hybridMultilevel"/>
    <w:tmpl w:val="E76E2E86"/>
    <w:lvl w:ilvl="0" w:tplc="576EA1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CCE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53472AF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5A71F20"/>
    <w:multiLevelType w:val="hybridMultilevel"/>
    <w:tmpl w:val="7084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131F3"/>
    <w:multiLevelType w:val="hybridMultilevel"/>
    <w:tmpl w:val="EDD0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02148"/>
    <w:multiLevelType w:val="hybridMultilevel"/>
    <w:tmpl w:val="EA90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104A"/>
    <w:multiLevelType w:val="hybridMultilevel"/>
    <w:tmpl w:val="3B06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21AC4"/>
    <w:multiLevelType w:val="multilevel"/>
    <w:tmpl w:val="30047F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08B0258"/>
    <w:multiLevelType w:val="hybridMultilevel"/>
    <w:tmpl w:val="127E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04CF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D0823FB"/>
    <w:multiLevelType w:val="hybridMultilevel"/>
    <w:tmpl w:val="4698AA3A"/>
    <w:lvl w:ilvl="0" w:tplc="00B8F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D46AC"/>
    <w:multiLevelType w:val="hybridMultilevel"/>
    <w:tmpl w:val="08F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6227"/>
    <w:multiLevelType w:val="multilevel"/>
    <w:tmpl w:val="30047F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6712263"/>
    <w:multiLevelType w:val="hybridMultilevel"/>
    <w:tmpl w:val="BAD6217A"/>
    <w:lvl w:ilvl="0" w:tplc="BDEE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42A48"/>
    <w:multiLevelType w:val="multilevel"/>
    <w:tmpl w:val="E2347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AB54F8B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AE6110E"/>
    <w:multiLevelType w:val="hybridMultilevel"/>
    <w:tmpl w:val="133C40B2"/>
    <w:lvl w:ilvl="0" w:tplc="77509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A0F99"/>
    <w:multiLevelType w:val="hybridMultilevel"/>
    <w:tmpl w:val="196C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47E5F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80F776D"/>
    <w:multiLevelType w:val="hybridMultilevel"/>
    <w:tmpl w:val="EAE4D39A"/>
    <w:lvl w:ilvl="0" w:tplc="3AD8E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75FD"/>
    <w:multiLevelType w:val="hybridMultilevel"/>
    <w:tmpl w:val="60FADDF4"/>
    <w:lvl w:ilvl="0" w:tplc="55B46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61BE"/>
    <w:multiLevelType w:val="hybridMultilevel"/>
    <w:tmpl w:val="1BA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66E33"/>
    <w:multiLevelType w:val="hybridMultilevel"/>
    <w:tmpl w:val="C5E44388"/>
    <w:lvl w:ilvl="0" w:tplc="38AECB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36F9E"/>
    <w:multiLevelType w:val="hybridMultilevel"/>
    <w:tmpl w:val="7C94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83347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A5D0F90"/>
    <w:multiLevelType w:val="hybridMultilevel"/>
    <w:tmpl w:val="F40C094C"/>
    <w:lvl w:ilvl="0" w:tplc="EC701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85E83"/>
    <w:multiLevelType w:val="multilevel"/>
    <w:tmpl w:val="30047F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E861D5F"/>
    <w:multiLevelType w:val="multilevel"/>
    <w:tmpl w:val="1446297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F553E59"/>
    <w:multiLevelType w:val="hybridMultilevel"/>
    <w:tmpl w:val="342E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13"/>
  </w:num>
  <w:num w:numId="5">
    <w:abstractNumId w:val="3"/>
  </w:num>
  <w:num w:numId="6">
    <w:abstractNumId w:val="26"/>
  </w:num>
  <w:num w:numId="7">
    <w:abstractNumId w:val="14"/>
  </w:num>
  <w:num w:numId="8">
    <w:abstractNumId w:val="20"/>
  </w:num>
  <w:num w:numId="9">
    <w:abstractNumId w:val="12"/>
  </w:num>
  <w:num w:numId="10">
    <w:abstractNumId w:val="32"/>
  </w:num>
  <w:num w:numId="11">
    <w:abstractNumId w:val="15"/>
  </w:num>
  <w:num w:numId="12">
    <w:abstractNumId w:val="37"/>
  </w:num>
  <w:num w:numId="13">
    <w:abstractNumId w:val="30"/>
  </w:num>
  <w:num w:numId="14">
    <w:abstractNumId w:val="17"/>
  </w:num>
  <w:num w:numId="15">
    <w:abstractNumId w:val="8"/>
  </w:num>
  <w:num w:numId="16">
    <w:abstractNumId w:val="2"/>
  </w:num>
  <w:num w:numId="17">
    <w:abstractNumId w:val="23"/>
  </w:num>
  <w:num w:numId="18">
    <w:abstractNumId w:val="28"/>
  </w:num>
  <w:num w:numId="19">
    <w:abstractNumId w:val="31"/>
  </w:num>
  <w:num w:numId="20">
    <w:abstractNumId w:val="9"/>
  </w:num>
  <w:num w:numId="21">
    <w:abstractNumId w:val="22"/>
  </w:num>
  <w:num w:numId="22">
    <w:abstractNumId w:val="5"/>
  </w:num>
  <w:num w:numId="23">
    <w:abstractNumId w:val="25"/>
  </w:num>
  <w:num w:numId="24">
    <w:abstractNumId w:val="6"/>
  </w:num>
  <w:num w:numId="25">
    <w:abstractNumId w:val="0"/>
  </w:num>
  <w:num w:numId="26">
    <w:abstractNumId w:val="16"/>
  </w:num>
  <w:num w:numId="27">
    <w:abstractNumId w:val="35"/>
  </w:num>
  <w:num w:numId="28">
    <w:abstractNumId w:val="21"/>
  </w:num>
  <w:num w:numId="29">
    <w:abstractNumId w:val="7"/>
  </w:num>
  <w:num w:numId="30">
    <w:abstractNumId w:val="11"/>
  </w:num>
  <w:num w:numId="31">
    <w:abstractNumId w:val="27"/>
  </w:num>
  <w:num w:numId="32">
    <w:abstractNumId w:val="1"/>
  </w:num>
  <w:num w:numId="33">
    <w:abstractNumId w:val="18"/>
  </w:num>
  <w:num w:numId="34">
    <w:abstractNumId w:val="24"/>
  </w:num>
  <w:num w:numId="35">
    <w:abstractNumId w:val="10"/>
  </w:num>
  <w:num w:numId="36">
    <w:abstractNumId w:val="36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66"/>
    <w:rsid w:val="00023C88"/>
    <w:rsid w:val="000B0B4D"/>
    <w:rsid w:val="000C0278"/>
    <w:rsid w:val="000C1687"/>
    <w:rsid w:val="00195373"/>
    <w:rsid w:val="00203430"/>
    <w:rsid w:val="00212F9E"/>
    <w:rsid w:val="0024190C"/>
    <w:rsid w:val="00273B2E"/>
    <w:rsid w:val="002C777F"/>
    <w:rsid w:val="00343959"/>
    <w:rsid w:val="003C0207"/>
    <w:rsid w:val="003D1D17"/>
    <w:rsid w:val="004A4A04"/>
    <w:rsid w:val="004D2609"/>
    <w:rsid w:val="0050126E"/>
    <w:rsid w:val="005F147F"/>
    <w:rsid w:val="006266B2"/>
    <w:rsid w:val="006334AE"/>
    <w:rsid w:val="006511CD"/>
    <w:rsid w:val="00671662"/>
    <w:rsid w:val="00694C4D"/>
    <w:rsid w:val="006B3DC7"/>
    <w:rsid w:val="006E045D"/>
    <w:rsid w:val="006E3019"/>
    <w:rsid w:val="00777D3B"/>
    <w:rsid w:val="007A561E"/>
    <w:rsid w:val="00846B35"/>
    <w:rsid w:val="00851593"/>
    <w:rsid w:val="00881D74"/>
    <w:rsid w:val="009070FE"/>
    <w:rsid w:val="0091603B"/>
    <w:rsid w:val="00952AC7"/>
    <w:rsid w:val="00A07717"/>
    <w:rsid w:val="00A83A9B"/>
    <w:rsid w:val="00C84333"/>
    <w:rsid w:val="00C91F8A"/>
    <w:rsid w:val="00CE3C84"/>
    <w:rsid w:val="00CF4AE4"/>
    <w:rsid w:val="00D519A7"/>
    <w:rsid w:val="00D8561A"/>
    <w:rsid w:val="00D85C96"/>
    <w:rsid w:val="00D94935"/>
    <w:rsid w:val="00DA6566"/>
    <w:rsid w:val="00DB5F41"/>
    <w:rsid w:val="00DD1081"/>
    <w:rsid w:val="00E62473"/>
    <w:rsid w:val="00E71168"/>
    <w:rsid w:val="00E77592"/>
    <w:rsid w:val="00E90064"/>
    <w:rsid w:val="00EF019C"/>
    <w:rsid w:val="00F118CF"/>
    <w:rsid w:val="00F214B1"/>
    <w:rsid w:val="00F27325"/>
    <w:rsid w:val="00F34653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566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0C0278"/>
    <w:pPr>
      <w:ind w:left="720"/>
      <w:contextualSpacing/>
    </w:pPr>
  </w:style>
  <w:style w:type="table" w:styleId="a5">
    <w:name w:val="Table Grid"/>
    <w:basedOn w:val="a1"/>
    <w:uiPriority w:val="59"/>
    <w:rsid w:val="0091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A07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94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ptBoldSpacing0pt">
    <w:name w:val="Body text + 10 pt;Bold;Spacing 0 pt"/>
    <w:basedOn w:val="a0"/>
    <w:rsid w:val="00EF019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F019C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566"/>
    <w:pPr>
      <w:widowControl w:val="0"/>
      <w:spacing w:after="0" w:line="240" w:lineRule="auto"/>
    </w:pPr>
    <w:rPr>
      <w:rFonts w:ascii="Courier New" w:eastAsia="Courier New" w:hAnsi="Courier New" w:cs="Courier New"/>
      <w:b/>
      <w:bCs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0C0278"/>
    <w:pPr>
      <w:ind w:left="720"/>
      <w:contextualSpacing/>
    </w:pPr>
  </w:style>
  <w:style w:type="table" w:styleId="a5">
    <w:name w:val="Table Grid"/>
    <w:basedOn w:val="a1"/>
    <w:uiPriority w:val="59"/>
    <w:rsid w:val="0091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A07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94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ptBoldSpacing0pt">
    <w:name w:val="Body text + 10 pt;Bold;Spacing 0 pt"/>
    <w:basedOn w:val="a0"/>
    <w:rsid w:val="00EF019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F019C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571B-8622-4CF4-8B01-B8E5964B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1</cp:lastModifiedBy>
  <cp:revision>5</cp:revision>
  <cp:lastPrinted>2020-02-18T06:24:00Z</cp:lastPrinted>
  <dcterms:created xsi:type="dcterms:W3CDTF">2020-04-18T13:41:00Z</dcterms:created>
  <dcterms:modified xsi:type="dcterms:W3CDTF">2020-04-18T14:13:00Z</dcterms:modified>
</cp:coreProperties>
</file>