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A3" w:rsidRPr="00106930" w:rsidRDefault="002F50A3" w:rsidP="00106930">
      <w:pPr>
        <w:jc w:val="both"/>
        <w:rPr>
          <w:rFonts w:ascii="Times New Roman" w:hAnsi="Times New Roman"/>
          <w:b/>
          <w:sz w:val="24"/>
          <w:szCs w:val="24"/>
        </w:rPr>
      </w:pPr>
      <w:r w:rsidRPr="00106930">
        <w:rPr>
          <w:rFonts w:ascii="Times New Roman" w:hAnsi="Times New Roman"/>
          <w:b/>
          <w:sz w:val="24"/>
          <w:szCs w:val="24"/>
        </w:rPr>
        <w:t>24.04.2020</w:t>
      </w:r>
      <w:r w:rsidR="00CE008C" w:rsidRPr="00106930">
        <w:rPr>
          <w:rFonts w:ascii="Times New Roman" w:hAnsi="Times New Roman"/>
          <w:b/>
          <w:sz w:val="24"/>
          <w:szCs w:val="24"/>
        </w:rPr>
        <w:t> </w:t>
      </w:r>
      <w:r w:rsidRPr="00106930">
        <w:rPr>
          <w:rFonts w:ascii="Times New Roman" w:hAnsi="Times New Roman"/>
          <w:b/>
          <w:sz w:val="24"/>
          <w:szCs w:val="24"/>
        </w:rPr>
        <w:t xml:space="preserve">Тема: </w:t>
      </w:r>
      <w:r w:rsidRPr="00106930">
        <w:rPr>
          <w:rFonts w:ascii="Times New Roman" w:hAnsi="Times New Roman"/>
          <w:b/>
          <w:sz w:val="24"/>
          <w:szCs w:val="24"/>
        </w:rPr>
        <w:t>Эволюция человека. Единство происхождения человеческих рас.</w:t>
      </w:r>
    </w:p>
    <w:p w:rsidR="002F50A3" w:rsidRPr="00106930" w:rsidRDefault="002F50A3" w:rsidP="00106930">
      <w:pPr>
        <w:jc w:val="both"/>
        <w:rPr>
          <w:rFonts w:ascii="Times New Roman" w:hAnsi="Times New Roman"/>
          <w:b/>
          <w:sz w:val="24"/>
          <w:szCs w:val="24"/>
        </w:rPr>
      </w:pPr>
      <w:r w:rsidRPr="00106930">
        <w:rPr>
          <w:rFonts w:ascii="Times New Roman" w:hAnsi="Times New Roman"/>
          <w:b/>
          <w:sz w:val="24"/>
          <w:szCs w:val="24"/>
        </w:rPr>
        <w:t>Задание: Изучи теоретический материал по теме: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Общими предками человека и человекообразных обезьян были древесные обезьяны, или дриопитеки, жившие около 20 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назад. Ранее всех от  общей ветви отделились предки гиббонов, около 14 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 обособились предки </w:t>
      </w:r>
      <w:proofErr w:type="spellStart"/>
      <w:r w:rsidRPr="00106930">
        <w:rPr>
          <w:rFonts w:ascii="Times New Roman" w:hAnsi="Times New Roman"/>
          <w:sz w:val="24"/>
          <w:szCs w:val="24"/>
        </w:rPr>
        <w:t>орангутанов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, около 7 млн лет назад разошлись пути с предками горилл. Ближе всех к человеку находятся шимпанзе. Схема наглядно показывает, что современный человек не произошел от современных обезьян, а имеет с ними общего далекого предка. 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Эволюция человека называется антропогенезом. Антропогенез является составной частью макроэволюционных процессов. И в эволюции человека действовали те же самые факторы</w:t>
      </w:r>
      <w:proofErr w:type="gramStart"/>
      <w:r w:rsidRPr="001069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что и в эволюции других видов. Но человек существо не только биологическое, но  существо еще и социальное, поэтому наряду с биологическими факторами в антропогенезе немаловажную роль играли факторы социальные. Рассмотрим каждую группу.</w:t>
      </w:r>
    </w:p>
    <w:p w:rsidR="00CE008C" w:rsidRPr="00106930" w:rsidRDefault="00CE008C" w:rsidP="00106930">
      <w:pPr>
        <w:jc w:val="both"/>
        <w:rPr>
          <w:rFonts w:ascii="Times New Roman" w:hAnsi="Times New Roman"/>
          <w:b/>
          <w:sz w:val="24"/>
          <w:szCs w:val="24"/>
        </w:rPr>
      </w:pPr>
      <w:r w:rsidRPr="00106930">
        <w:rPr>
          <w:rFonts w:ascii="Times New Roman" w:hAnsi="Times New Roman"/>
          <w:b/>
          <w:sz w:val="24"/>
          <w:szCs w:val="24"/>
        </w:rPr>
        <w:t>Вспомни: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1. Что является материалом эволюции?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2. Каковы движущие силы эволюции?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Справка: Около 8 – 5 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 на Земле произошли значительные климатические и географические изменения. Оледенение сковало  часть воды Мирового океана, уровень которого значительно понизился. Климат стал более сухим и холодным. В земной коре возникла грандиозная трещина, идущая от Антарктики к Мертвому морю, пересекая Африку. Вследствие этого восточная часть Африки, представлявшая ранее высокое лесистое плато, опустилась и превратилась в саванну – открытую местность, покрытую высокой травой. Те обезьяны, которые остались на в</w:t>
      </w:r>
      <w:r w:rsidR="002F50A3" w:rsidRPr="00106930">
        <w:rPr>
          <w:rFonts w:ascii="Times New Roman" w:hAnsi="Times New Roman"/>
          <w:sz w:val="24"/>
          <w:szCs w:val="24"/>
        </w:rPr>
        <w:t>озвышенности</w:t>
      </w:r>
      <w:r w:rsidRPr="00106930">
        <w:rPr>
          <w:rFonts w:ascii="Times New Roman" w:hAnsi="Times New Roman"/>
          <w:sz w:val="24"/>
          <w:szCs w:val="24"/>
        </w:rPr>
        <w:t xml:space="preserve">, продолжали существование на деревьях, </w:t>
      </w:r>
      <w:proofErr w:type="gramStart"/>
      <w:r w:rsidRPr="00106930">
        <w:rPr>
          <w:rFonts w:ascii="Times New Roman" w:hAnsi="Times New Roman"/>
          <w:sz w:val="24"/>
          <w:szCs w:val="24"/>
        </w:rPr>
        <w:t>обезьяны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оказавшиеся в саванне должны были приспосабливаться к жизни на открытой местности.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Как результат: меняется стратегия выживания, кроме мускульной силы преимущество получил интеллект, на поздних этапах эволюции от развития мозга зависело, какие  из </w:t>
      </w:r>
      <w:proofErr w:type="spellStart"/>
      <w:r w:rsidRPr="00106930">
        <w:rPr>
          <w:rFonts w:ascii="Times New Roman" w:hAnsi="Times New Roman"/>
          <w:sz w:val="24"/>
          <w:szCs w:val="24"/>
        </w:rPr>
        <w:t>гомининов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 выживут, а какие вымрут.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История развития рода Человек делится на три периода 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Древнейшим людям предшествовали обезьяноподобные существа, которые не являлись людьми, но от них произошел род </w:t>
      </w:r>
      <w:proofErr w:type="spellStart"/>
      <w:r w:rsidRPr="00106930">
        <w:rPr>
          <w:rFonts w:ascii="Times New Roman" w:hAnsi="Times New Roman"/>
          <w:sz w:val="24"/>
          <w:szCs w:val="24"/>
        </w:rPr>
        <w:t>Homo</w:t>
      </w:r>
      <w:proofErr w:type="spellEnd"/>
      <w:r w:rsidRPr="00106930">
        <w:rPr>
          <w:rFonts w:ascii="Times New Roman" w:hAnsi="Times New Roman"/>
          <w:sz w:val="24"/>
          <w:szCs w:val="24"/>
        </w:rPr>
        <w:t>, их назвали австралопитеками. Рассмотрим их подробнее.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Появились в Африке 5-4млн лет назад. Строение тазовых костей свидетельствует о </w:t>
      </w:r>
      <w:proofErr w:type="spellStart"/>
      <w:r w:rsidRPr="00106930">
        <w:rPr>
          <w:rFonts w:ascii="Times New Roman" w:hAnsi="Times New Roman"/>
          <w:sz w:val="24"/>
          <w:szCs w:val="24"/>
        </w:rPr>
        <w:t>прямохождении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. Имели небольшой череп, объем мозга 410 – 550 см3. Питались растительной пищей (строение челюстей и зубов), и тем, что оставалось от добычи хищников. Существовало несколько видов (слайд №23), один из них, вероятнее всего </w:t>
      </w:r>
      <w:proofErr w:type="spellStart"/>
      <w:r w:rsidRPr="00106930">
        <w:rPr>
          <w:rFonts w:ascii="Times New Roman" w:hAnsi="Times New Roman"/>
          <w:sz w:val="24"/>
          <w:szCs w:val="24"/>
        </w:rPr>
        <w:t>афарский</w:t>
      </w:r>
      <w:proofErr w:type="spellEnd"/>
      <w:r w:rsidRPr="00106930">
        <w:rPr>
          <w:rFonts w:ascii="Times New Roman" w:hAnsi="Times New Roman"/>
          <w:sz w:val="24"/>
          <w:szCs w:val="24"/>
        </w:rPr>
        <w:t>, дал начало роду Человек. Вымерли около 1,5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lastRenderedPageBreak/>
        <w:t>Древнейшие люди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1. Человек умелый H. </w:t>
      </w:r>
      <w:proofErr w:type="spellStart"/>
      <w:r w:rsidRPr="00106930">
        <w:rPr>
          <w:rFonts w:ascii="Times New Roman" w:hAnsi="Times New Roman"/>
          <w:sz w:val="24"/>
          <w:szCs w:val="24"/>
        </w:rPr>
        <w:t>habilis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  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Появились 2 – 1,5 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назад. Рост не более 1,5м, вес около 50 кг. Лицо менее выдвинуто вперед по сравнению с австралопитеками, череп более округлый, объем мозга увеличился до 650 см3. При этом сохраняются обезьяньи черты: надглазничные валики, плоский нос, выдающиеся челюсти. Выпуклость внутри черепа говорит о наличии в мозге центра </w:t>
      </w:r>
      <w:proofErr w:type="spellStart"/>
      <w:r w:rsidRPr="00106930">
        <w:rPr>
          <w:rFonts w:ascii="Times New Roman" w:hAnsi="Times New Roman"/>
          <w:sz w:val="24"/>
          <w:szCs w:val="24"/>
        </w:rPr>
        <w:t>Брока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 – центра речи. Но вероятно гортань не была способна производить столько же </w:t>
      </w:r>
      <w:proofErr w:type="gramStart"/>
      <w:r w:rsidRPr="00106930">
        <w:rPr>
          <w:rFonts w:ascii="Times New Roman" w:hAnsi="Times New Roman"/>
          <w:sz w:val="24"/>
          <w:szCs w:val="24"/>
        </w:rPr>
        <w:t>звуков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сколько и наша. Изменились конечности: ноги приобрели современную форму, руки стали короче ног, изменилось строение кисти. На стоянках человека умелого найдено множество искусственно обработанных камней – первые примитивные орудия труда. Обработка камня грубая, </w:t>
      </w:r>
      <w:proofErr w:type="gramStart"/>
      <w:r w:rsidRPr="00106930">
        <w:rPr>
          <w:rFonts w:ascii="Times New Roman" w:hAnsi="Times New Roman"/>
          <w:sz w:val="24"/>
          <w:szCs w:val="24"/>
        </w:rPr>
        <w:t>но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тем не менее давала возможность использовать их для резки мяса и дробления костей, обработки шкур. Человек умелый строил несложные укрытия, в отличи</w:t>
      </w:r>
      <w:proofErr w:type="gramStart"/>
      <w:r w:rsidRPr="00106930">
        <w:rPr>
          <w:rFonts w:ascii="Times New Roman" w:hAnsi="Times New Roman"/>
          <w:sz w:val="24"/>
          <w:szCs w:val="24"/>
        </w:rPr>
        <w:t>и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от австралопитеков, занимался собирательством и охотой на малую дичь.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2. Человек работающий H. </w:t>
      </w:r>
      <w:proofErr w:type="spellStart"/>
      <w:r w:rsidRPr="00106930">
        <w:rPr>
          <w:rFonts w:ascii="Times New Roman" w:hAnsi="Times New Roman"/>
          <w:sz w:val="24"/>
          <w:szCs w:val="24"/>
        </w:rPr>
        <w:t>ergaster</w:t>
      </w:r>
      <w:proofErr w:type="spellEnd"/>
      <w:r w:rsidRPr="00106930">
        <w:rPr>
          <w:rFonts w:ascii="Times New Roman" w:hAnsi="Times New Roman"/>
          <w:sz w:val="24"/>
          <w:szCs w:val="24"/>
        </w:rPr>
        <w:t> 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Ископаемый вид людей, появившийся в </w:t>
      </w:r>
      <w:hyperlink r:id="rId5" w:history="1">
        <w:r w:rsidRPr="00106930">
          <w:rPr>
            <w:rStyle w:val="a3"/>
            <w:rFonts w:ascii="Times New Roman" w:hAnsi="Times New Roman"/>
            <w:sz w:val="24"/>
            <w:szCs w:val="24"/>
          </w:rPr>
          <w:t>Африке</w:t>
        </w:r>
      </w:hyperlink>
      <w:r w:rsidRPr="00106930">
        <w:rPr>
          <w:rFonts w:ascii="Times New Roman" w:hAnsi="Times New Roman"/>
          <w:sz w:val="24"/>
          <w:szCs w:val="24"/>
        </w:rPr>
        <w:t> 1,8 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 в результате эволюции </w:t>
      </w:r>
      <w:proofErr w:type="spellStart"/>
      <w:r w:rsidRPr="00106930">
        <w:rPr>
          <w:rFonts w:ascii="Times New Roman" w:hAnsi="Times New Roman"/>
          <w:sz w:val="24"/>
          <w:szCs w:val="24"/>
        </w:rPr>
        <w:fldChar w:fldCharType="begin"/>
      </w:r>
      <w:r w:rsidRPr="00106930">
        <w:rPr>
          <w:rFonts w:ascii="Times New Roman" w:hAnsi="Times New Roman"/>
          <w:sz w:val="24"/>
          <w:szCs w:val="24"/>
        </w:rPr>
        <w:instrText xml:space="preserve"> HYPERLINK "http://habilis" </w:instrText>
      </w:r>
      <w:r w:rsidRPr="00106930">
        <w:rPr>
          <w:rFonts w:ascii="Times New Roman" w:hAnsi="Times New Roman"/>
          <w:sz w:val="24"/>
          <w:szCs w:val="24"/>
        </w:rPr>
        <w:fldChar w:fldCharType="separate"/>
      </w:r>
      <w:r w:rsidRPr="00106930">
        <w:rPr>
          <w:rStyle w:val="a3"/>
          <w:rFonts w:ascii="Times New Roman" w:hAnsi="Times New Roman"/>
          <w:sz w:val="24"/>
          <w:szCs w:val="24"/>
        </w:rPr>
        <w:t>Homo</w:t>
      </w:r>
      <w:proofErr w:type="spellEnd"/>
      <w:r w:rsidRPr="00106930">
        <w:rPr>
          <w:rStyle w:val="a3"/>
          <w:rFonts w:ascii="Times New Roman" w:hAnsi="Times New Roman"/>
          <w:sz w:val="24"/>
          <w:szCs w:val="24"/>
        </w:rPr>
        <w:t xml:space="preserve"> </w:t>
      </w:r>
      <w:proofErr w:type="spellStart"/>
      <w:r w:rsidRPr="00106930">
        <w:rPr>
          <w:rStyle w:val="a3"/>
          <w:rFonts w:ascii="Times New Roman" w:hAnsi="Times New Roman"/>
          <w:sz w:val="24"/>
          <w:szCs w:val="24"/>
        </w:rPr>
        <w:t>habilis</w:t>
      </w:r>
      <w:proofErr w:type="spellEnd"/>
      <w:r w:rsidRPr="00106930">
        <w:rPr>
          <w:rFonts w:ascii="Times New Roman" w:hAnsi="Times New Roman"/>
          <w:sz w:val="24"/>
          <w:szCs w:val="24"/>
        </w:rPr>
        <w:fldChar w:fldCharType="end"/>
      </w:r>
      <w:r w:rsidRPr="00106930">
        <w:rPr>
          <w:rFonts w:ascii="Times New Roman" w:hAnsi="Times New Roman"/>
          <w:sz w:val="24"/>
          <w:szCs w:val="24"/>
        </w:rPr>
        <w:t xml:space="preserve"> . Рост 180-190 см. По сравнению с Человеком умелым объём мозга Человека работающего заметно увеличился и составлял в среднем 900 см³, а кроме того, увеличились и его отделы, отвечающие за абстрактное мышление, в частности увеличился размер лобных долей. Одновременно с увеличением лобных долей происходило и увеличение так называемой зоны </w:t>
      </w:r>
      <w:proofErr w:type="spellStart"/>
      <w:r w:rsidRPr="00106930">
        <w:rPr>
          <w:rFonts w:ascii="Times New Roman" w:hAnsi="Times New Roman"/>
          <w:sz w:val="24"/>
          <w:szCs w:val="24"/>
        </w:rPr>
        <w:t>Брока</w:t>
      </w:r>
      <w:proofErr w:type="spellEnd"/>
      <w:r w:rsidRPr="00106930">
        <w:rPr>
          <w:rFonts w:ascii="Times New Roman" w:hAnsi="Times New Roman"/>
          <w:sz w:val="24"/>
          <w:szCs w:val="24"/>
        </w:rPr>
        <w:t>, ответственной за </w:t>
      </w:r>
      <w:hyperlink r:id="rId6" w:history="1">
        <w:r w:rsidRPr="00106930">
          <w:rPr>
            <w:rStyle w:val="a3"/>
            <w:rFonts w:ascii="Times New Roman" w:hAnsi="Times New Roman"/>
            <w:sz w:val="24"/>
            <w:szCs w:val="24"/>
          </w:rPr>
          <w:t>речь</w:t>
        </w:r>
      </w:hyperlink>
      <w:r w:rsidRPr="00106930">
        <w:rPr>
          <w:rFonts w:ascii="Times New Roman" w:hAnsi="Times New Roman"/>
          <w:sz w:val="24"/>
          <w:szCs w:val="24"/>
        </w:rPr>
        <w:t xml:space="preserve">. При переходе от H. </w:t>
      </w:r>
      <w:proofErr w:type="spellStart"/>
      <w:r w:rsidRPr="00106930">
        <w:rPr>
          <w:rFonts w:ascii="Times New Roman" w:hAnsi="Times New Roman"/>
          <w:sz w:val="24"/>
          <w:szCs w:val="24"/>
        </w:rPr>
        <w:t>habilis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 произошло два важных изменения:1) Резко увеличились размеры тела. Это связывают непосредственно со вторым изменением, а именно:2) Возросла доля животной пищи в рационе. Традиционно это объясняли тем, что H. </w:t>
      </w:r>
      <w:proofErr w:type="spellStart"/>
      <w:r w:rsidRPr="00106930">
        <w:rPr>
          <w:rFonts w:ascii="Times New Roman" w:hAnsi="Times New Roman"/>
          <w:sz w:val="24"/>
          <w:szCs w:val="24"/>
        </w:rPr>
        <w:t>ergaster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 научился более эффективно охотиться на крупную и среднюю дичь. В последнее время, однако, приводятся аргументы в пользу того, что H. </w:t>
      </w:r>
      <w:proofErr w:type="spellStart"/>
      <w:r w:rsidRPr="00106930">
        <w:rPr>
          <w:rFonts w:ascii="Times New Roman" w:hAnsi="Times New Roman"/>
          <w:sz w:val="24"/>
          <w:szCs w:val="24"/>
        </w:rPr>
        <w:t>ergaster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 был всё-таки </w:t>
      </w:r>
      <w:proofErr w:type="spellStart"/>
      <w:r w:rsidRPr="00106930">
        <w:rPr>
          <w:rFonts w:ascii="Times New Roman" w:hAnsi="Times New Roman"/>
          <w:sz w:val="24"/>
          <w:szCs w:val="24"/>
        </w:rPr>
        <w:t>падальщиком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, и просто научился более эффективно конкурировать с другими </w:t>
      </w:r>
      <w:proofErr w:type="spellStart"/>
      <w:r w:rsidRPr="00106930">
        <w:rPr>
          <w:rFonts w:ascii="Times New Roman" w:hAnsi="Times New Roman"/>
          <w:sz w:val="24"/>
          <w:szCs w:val="24"/>
        </w:rPr>
        <w:t>падальщиками</w:t>
      </w:r>
      <w:proofErr w:type="spellEnd"/>
      <w:r w:rsidRPr="00106930">
        <w:rPr>
          <w:rFonts w:ascii="Times New Roman" w:hAnsi="Times New Roman"/>
          <w:sz w:val="24"/>
          <w:szCs w:val="24"/>
        </w:rPr>
        <w:t>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3. Человек прямоходящий H. </w:t>
      </w:r>
      <w:proofErr w:type="spellStart"/>
      <w:r w:rsidRPr="00106930">
        <w:rPr>
          <w:rFonts w:ascii="Times New Roman" w:hAnsi="Times New Roman"/>
          <w:sz w:val="24"/>
          <w:szCs w:val="24"/>
        </w:rPr>
        <w:t>erectus</w:t>
      </w:r>
      <w:proofErr w:type="spellEnd"/>
      <w:r w:rsidRPr="00106930">
        <w:rPr>
          <w:rFonts w:ascii="Times New Roman" w:hAnsi="Times New Roman"/>
          <w:sz w:val="24"/>
          <w:szCs w:val="24"/>
        </w:rPr>
        <w:t> 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Появились 1,6 </w:t>
      </w:r>
      <w:proofErr w:type="gramStart"/>
      <w:r w:rsidRPr="00106930">
        <w:rPr>
          <w:rFonts w:ascii="Times New Roman" w:hAnsi="Times New Roman"/>
          <w:sz w:val="24"/>
          <w:szCs w:val="24"/>
        </w:rPr>
        <w:t>млн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назад. Рост около 1,8 м, вес как у современных людей. Обнаруженные черепа толстостенные, имеют надглазничный валик, низкий покатый лоб. Но объем мозга увеличился в среднем  до 1100см3. В левом полушарии кроме центра </w:t>
      </w:r>
      <w:proofErr w:type="spellStart"/>
      <w:r w:rsidRPr="00106930">
        <w:rPr>
          <w:rFonts w:ascii="Times New Roman" w:hAnsi="Times New Roman"/>
          <w:sz w:val="24"/>
          <w:szCs w:val="24"/>
        </w:rPr>
        <w:t>Брока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 появился центр Вернике, контролирующий понимание речи, то есть человек прямоходящий обладал зачатками речи. Речь нечленораздельна, отсутствует подбородочный выступ.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Люди жили группами, занимались охотой и собирательством, сооружали укрытия в виде шалашей или заселяли пещеры. Человек прямоходящий первым начал систематически использовать огонь для обогрева жилищ и приготовления пищи, защиты и охоты. Но скорее всего, добывать огонь не умел.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Вопрос для обсуждения: как использование огня отразилось на строении черепа?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lastRenderedPageBreak/>
        <w:t>усложнилась технология изготовления орудий труда, они стали более удобными и более разнообразными. Главное изобретение – обоюдоострое рубило, похожее на клык животного</w:t>
      </w:r>
      <w:proofErr w:type="gramStart"/>
      <w:r w:rsidRPr="00106930">
        <w:rPr>
          <w:rFonts w:ascii="Times New Roman" w:hAnsi="Times New Roman"/>
          <w:sz w:val="24"/>
          <w:szCs w:val="24"/>
        </w:rPr>
        <w:t>.</w:t>
      </w:r>
      <w:proofErr w:type="gramEnd"/>
      <w:r w:rsidRPr="001069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06930">
        <w:rPr>
          <w:rFonts w:ascii="Times New Roman" w:hAnsi="Times New Roman"/>
          <w:sz w:val="24"/>
          <w:szCs w:val="24"/>
        </w:rPr>
        <w:t>о</w:t>
      </w:r>
      <w:proofErr w:type="gramEnd"/>
      <w:r w:rsidRPr="00106930">
        <w:rPr>
          <w:rFonts w:ascii="Times New Roman" w:hAnsi="Times New Roman"/>
          <w:sz w:val="24"/>
          <w:szCs w:val="24"/>
        </w:rPr>
        <w:t>рудие человека умелого имело только один режущий край).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Период существования человека прямоходящего совпал с неоднократно происходящими оледенениями. Уровень океана понижался, между материками обнажались сухопутные перешейки, по ним человек из Африки распространился в Европу и Азию. В изолированных популяциях эволюция шла разными темпами.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6930">
        <w:rPr>
          <w:rFonts w:ascii="Times New Roman" w:hAnsi="Times New Roman"/>
          <w:sz w:val="24"/>
          <w:szCs w:val="24"/>
        </w:rPr>
        <w:t>ч</w:t>
      </w:r>
      <w:proofErr w:type="gramEnd"/>
      <w:r w:rsidRPr="00106930">
        <w:rPr>
          <w:rFonts w:ascii="Times New Roman" w:hAnsi="Times New Roman"/>
          <w:sz w:val="24"/>
          <w:szCs w:val="24"/>
        </w:rPr>
        <w:t>асто человека прямоходящего называют по наиболее известным находкам.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Вымерли древнейшие люди 200тыс лет назад.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Древние люди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Появились около 300 </w:t>
      </w:r>
      <w:proofErr w:type="spellStart"/>
      <w:proofErr w:type="gramStart"/>
      <w:r w:rsidRPr="00106930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назад. Одна из находок ископаемых останков была сделана в Германии в долине </w:t>
      </w:r>
      <w:proofErr w:type="spellStart"/>
      <w:r w:rsidRPr="00106930">
        <w:rPr>
          <w:rFonts w:ascii="Times New Roman" w:hAnsi="Times New Roman"/>
          <w:sz w:val="24"/>
          <w:szCs w:val="24"/>
        </w:rPr>
        <w:t>Неандерталь</w:t>
      </w:r>
      <w:proofErr w:type="spellEnd"/>
      <w:r w:rsidRPr="00106930">
        <w:rPr>
          <w:rFonts w:ascii="Times New Roman" w:hAnsi="Times New Roman"/>
          <w:sz w:val="24"/>
          <w:szCs w:val="24"/>
        </w:rPr>
        <w:t>, поэтому называют древних людей неандертальцами.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Неандертальцы обладали средним ростом (около 165 см), массивным телосложением и большой головой необычной формы. По объёму черепной коробки (1400—1740 см³) они даже превосходили современных людей. Строение голосового аппарата и мозга неандертальцев позволяют сделать вывод о том, что они могли говорить. Их отличали мощные надбровные дуги, выступающий широкий нос и очень маленький подбородок. Шея короткая и как будто под тяжестью головы наклонена вперёд, руки короткие и </w:t>
      </w:r>
      <w:proofErr w:type="spellStart"/>
      <w:r w:rsidRPr="00106930">
        <w:rPr>
          <w:rFonts w:ascii="Times New Roman" w:hAnsi="Times New Roman"/>
          <w:sz w:val="24"/>
          <w:szCs w:val="24"/>
        </w:rPr>
        <w:t>лапообразные</w:t>
      </w:r>
      <w:proofErr w:type="spellEnd"/>
      <w:r w:rsidRPr="00106930">
        <w:rPr>
          <w:rFonts w:ascii="Times New Roman" w:hAnsi="Times New Roman"/>
          <w:sz w:val="24"/>
          <w:szCs w:val="24"/>
        </w:rPr>
        <w:t xml:space="preserve">. Существуют предположения, что они могли быть рыжими и бледнолицыми. </w:t>
      </w:r>
      <w:bookmarkStart w:id="0" w:name="_GoBack"/>
      <w:bookmarkEnd w:id="0"/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В эпоху неандертальцев усложнилась обработка камня, тщательно обрабатывая </w:t>
      </w:r>
      <w:proofErr w:type="spellStart"/>
      <w:r w:rsidRPr="00106930">
        <w:rPr>
          <w:rFonts w:ascii="Times New Roman" w:hAnsi="Times New Roman"/>
          <w:sz w:val="24"/>
          <w:szCs w:val="24"/>
        </w:rPr>
        <w:t>отщепы</w:t>
      </w:r>
      <w:proofErr w:type="spellEnd"/>
      <w:r w:rsidRPr="00106930">
        <w:rPr>
          <w:rFonts w:ascii="Times New Roman" w:hAnsi="Times New Roman"/>
          <w:sz w:val="24"/>
          <w:szCs w:val="24"/>
        </w:rPr>
        <w:t>, неандертальцы изготавливали более разнообразные и более специализированные орудия Наличие каменных и костяных игл говорит о том, что неандертальцы шили одежду из шкур животных.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Вероятнее всего неандертальцы были хорошими охотниками, так как от успешности охоты зависело их существование. Для охоты также использовались ловушки, что свидетельствует о развитии мыслительной деятельности. Неандертальцы жили группами численностью до 40 человек. Умели не только пользоваться огнем, но и добывать его.  Для них была характерна забота о соплеменниках, они оказывали друг другу медицинскую помощь - при анализе 36 скелетов неандертальцев, имеющих переломы, только у 11 результаты лечения перелома признаны неудовлетворительными. Это показывает, что уже на таком уровне развития эффективность медицинской помощи при переломах превышала 70 %, первобытные люди знали о переломах и умели их лечить.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Неандертальцы первыми начали хоронить своих соплеменников.  Во Франции было обнаружено неглубокое захоронение со скелетом в позе </w:t>
      </w:r>
      <w:hyperlink r:id="rId7" w:history="1">
        <w:r w:rsidRPr="00106930">
          <w:rPr>
            <w:rStyle w:val="a3"/>
            <w:rFonts w:ascii="Times New Roman" w:hAnsi="Times New Roman"/>
            <w:sz w:val="24"/>
            <w:szCs w:val="24"/>
          </w:rPr>
          <w:t>эмбриона</w:t>
        </w:r>
      </w:hyperlink>
      <w:r w:rsidRPr="00106930">
        <w:rPr>
          <w:rFonts w:ascii="Times New Roman" w:hAnsi="Times New Roman"/>
          <w:sz w:val="24"/>
          <w:szCs w:val="24"/>
        </w:rPr>
        <w:t>, покрытым красной накидкой. Рядом с телом были оставлены инструменты, цветы, яйца и мясо, что может свидетельствовать о вере в </w:t>
      </w:r>
      <w:hyperlink r:id="rId8" w:history="1">
        <w:r w:rsidRPr="00106930">
          <w:rPr>
            <w:rStyle w:val="a3"/>
            <w:rFonts w:ascii="Times New Roman" w:hAnsi="Times New Roman"/>
            <w:sz w:val="24"/>
            <w:szCs w:val="24"/>
          </w:rPr>
          <w:t>загробную жизнь</w:t>
        </w:r>
      </w:hyperlink>
      <w:r w:rsidRPr="00106930">
        <w:rPr>
          <w:rFonts w:ascii="Times New Roman" w:hAnsi="Times New Roman"/>
          <w:sz w:val="24"/>
          <w:szCs w:val="24"/>
        </w:rPr>
        <w:t xml:space="preserve"> и наличии </w:t>
      </w:r>
      <w:hyperlink r:id="rId9" w:history="1">
        <w:r w:rsidRPr="00106930">
          <w:rPr>
            <w:rStyle w:val="a3"/>
            <w:rFonts w:ascii="Times New Roman" w:hAnsi="Times New Roman"/>
            <w:sz w:val="24"/>
            <w:szCs w:val="24"/>
          </w:rPr>
          <w:t>религиозно</w:t>
        </w:r>
      </w:hyperlink>
      <w:r w:rsidRPr="00106930">
        <w:rPr>
          <w:rFonts w:ascii="Times New Roman" w:hAnsi="Times New Roman"/>
          <w:sz w:val="24"/>
          <w:szCs w:val="24"/>
        </w:rPr>
        <w:t>-</w:t>
      </w:r>
      <w:hyperlink r:id="rId10" w:history="1">
        <w:r w:rsidRPr="00106930">
          <w:rPr>
            <w:rStyle w:val="a3"/>
            <w:rFonts w:ascii="Times New Roman" w:hAnsi="Times New Roman"/>
            <w:sz w:val="24"/>
            <w:szCs w:val="24"/>
          </w:rPr>
          <w:t>магической</w:t>
        </w:r>
      </w:hyperlink>
      <w:r w:rsidRPr="00106930">
        <w:rPr>
          <w:rFonts w:ascii="Times New Roman" w:hAnsi="Times New Roman"/>
          <w:sz w:val="24"/>
          <w:szCs w:val="24"/>
        </w:rPr>
        <w:t xml:space="preserve"> практики.  Религиозная практика европейских неандертальцев представлена также «культом медвежьих черепов», что позволяет предполагать существование обрядов охотничьей магии. Наличие зачатков религии говорит о наличии воображения и </w:t>
      </w:r>
      <w:r w:rsidRPr="00106930">
        <w:rPr>
          <w:rFonts w:ascii="Times New Roman" w:hAnsi="Times New Roman"/>
          <w:sz w:val="24"/>
          <w:szCs w:val="24"/>
        </w:rPr>
        <w:lastRenderedPageBreak/>
        <w:t>абстрактного мышления, а это позволяет отнести неандертальцев к виду Человек разумный.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Современные учёные больше не считают неандертальцев предками современных людей, поскольку, согласно данным генетики, прямые предки людей происходят из Африки, которая лежала вне ареала обитания неандертальцев. В </w:t>
      </w:r>
      <w:hyperlink r:id="rId11" w:history="1">
        <w:r w:rsidRPr="00106930">
          <w:rPr>
            <w:rStyle w:val="a3"/>
            <w:rFonts w:ascii="Times New Roman" w:hAnsi="Times New Roman"/>
            <w:sz w:val="24"/>
            <w:szCs w:val="24"/>
          </w:rPr>
          <w:t>1997 году</w:t>
        </w:r>
      </w:hyperlink>
      <w:r w:rsidRPr="00106930">
        <w:rPr>
          <w:rFonts w:ascii="Times New Roman" w:hAnsi="Times New Roman"/>
          <w:sz w:val="24"/>
          <w:szCs w:val="24"/>
        </w:rPr>
        <w:t> на основании анализа ДНК первого неандертальца учёные Мюнхенского университета сделали вывод: различия в генах слишком велики, чтобы считать неандертальцев предками </w:t>
      </w:r>
      <w:hyperlink r:id="rId12" w:history="1">
        <w:r w:rsidRPr="00106930">
          <w:rPr>
            <w:rStyle w:val="a3"/>
            <w:rFonts w:ascii="Times New Roman" w:hAnsi="Times New Roman"/>
            <w:sz w:val="24"/>
            <w:szCs w:val="24"/>
          </w:rPr>
          <w:t>кроманьонцев</w:t>
        </w:r>
      </w:hyperlink>
      <w:r w:rsidRPr="00106930">
        <w:rPr>
          <w:rFonts w:ascii="Times New Roman" w:hAnsi="Times New Roman"/>
          <w:sz w:val="24"/>
          <w:szCs w:val="24"/>
        </w:rPr>
        <w:t xml:space="preserve">(непосредственных предков современных людей). Это была отдельная  ветвь эволюции, которая в результате жесткой конкуренции с более совершенным видом вымерла около 30 </w:t>
      </w:r>
      <w:proofErr w:type="spellStart"/>
      <w:proofErr w:type="gramStart"/>
      <w:r w:rsidRPr="00106930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106930">
        <w:rPr>
          <w:rFonts w:ascii="Times New Roman" w:hAnsi="Times New Roman"/>
          <w:sz w:val="24"/>
          <w:szCs w:val="24"/>
        </w:rPr>
        <w:t xml:space="preserve"> лет назад. </w:t>
      </w:r>
    </w:p>
    <w:p w:rsidR="002F50A3" w:rsidRPr="00106930" w:rsidRDefault="002F50A3" w:rsidP="00106930">
      <w:pPr>
        <w:jc w:val="both"/>
        <w:rPr>
          <w:rFonts w:ascii="Times New Roman" w:hAnsi="Times New Roman"/>
          <w:b/>
          <w:sz w:val="24"/>
          <w:szCs w:val="24"/>
        </w:rPr>
      </w:pPr>
      <w:r w:rsidRPr="00106930">
        <w:rPr>
          <w:rFonts w:ascii="Times New Roman" w:hAnsi="Times New Roman"/>
          <w:b/>
          <w:sz w:val="24"/>
          <w:szCs w:val="24"/>
        </w:rPr>
        <w:t>Задание 2: Ответить на вопросы</w:t>
      </w:r>
    </w:p>
    <w:p w:rsidR="002F50A3" w:rsidRPr="00106930" w:rsidRDefault="002F50A3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1. Какими наиболее существенными признаками человек отличается от животных?</w:t>
      </w:r>
    </w:p>
    <w:p w:rsidR="002F50A3" w:rsidRPr="00106930" w:rsidRDefault="002F50A3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2 . Чему способствовала предметная, а затем и орудийная деятельность человека?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3. Какой ароморфоз послужил первым  шагом на пути от обезьяноподобных существ к человеку? 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4. Какие еще изменения связаны с переходом к движению на двух ногах?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 xml:space="preserve">5. Какие преимущества давало </w:t>
      </w:r>
      <w:proofErr w:type="spellStart"/>
      <w:r w:rsidRPr="00106930">
        <w:rPr>
          <w:rFonts w:ascii="Times New Roman" w:hAnsi="Times New Roman"/>
          <w:sz w:val="24"/>
          <w:szCs w:val="24"/>
        </w:rPr>
        <w:t>прямохождение</w:t>
      </w:r>
      <w:proofErr w:type="spellEnd"/>
      <w:r w:rsidRPr="00106930">
        <w:rPr>
          <w:rFonts w:ascii="Times New Roman" w:hAnsi="Times New Roman"/>
          <w:sz w:val="24"/>
          <w:szCs w:val="24"/>
        </w:rPr>
        <w:t>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6. К чему привело освобождение руки от передвижения?</w:t>
      </w:r>
    </w:p>
    <w:p w:rsidR="00CE008C" w:rsidRPr="00106930" w:rsidRDefault="002F50A3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7</w:t>
      </w:r>
      <w:r w:rsidR="00CE008C" w:rsidRPr="00106930">
        <w:rPr>
          <w:rFonts w:ascii="Times New Roman" w:hAnsi="Times New Roman"/>
          <w:sz w:val="24"/>
          <w:szCs w:val="24"/>
        </w:rPr>
        <w:t>. Какие преимущества человеку дает вторая сигнальная система?</w:t>
      </w:r>
    </w:p>
    <w:p w:rsidR="00CE008C" w:rsidRPr="00106930" w:rsidRDefault="002F50A3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8</w:t>
      </w:r>
      <w:r w:rsidR="00CE008C" w:rsidRPr="00106930">
        <w:rPr>
          <w:rFonts w:ascii="Times New Roman" w:hAnsi="Times New Roman"/>
          <w:sz w:val="24"/>
          <w:szCs w:val="24"/>
        </w:rPr>
        <w:t>. Какие преимущества дает человеку жизнь в обществе?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  <w:r w:rsidRPr="00106930">
        <w:rPr>
          <w:rFonts w:ascii="Times New Roman" w:hAnsi="Times New Roman"/>
          <w:sz w:val="24"/>
          <w:szCs w:val="24"/>
        </w:rPr>
        <w:t>.</w:t>
      </w:r>
    </w:p>
    <w:p w:rsidR="00CE008C" w:rsidRPr="00106930" w:rsidRDefault="00CE008C" w:rsidP="00106930">
      <w:pPr>
        <w:jc w:val="both"/>
        <w:rPr>
          <w:rFonts w:ascii="Times New Roman" w:hAnsi="Times New Roman"/>
          <w:sz w:val="24"/>
          <w:szCs w:val="24"/>
        </w:rPr>
      </w:pPr>
    </w:p>
    <w:p w:rsidR="004D3419" w:rsidRPr="00106930" w:rsidRDefault="004D3419" w:rsidP="00106930">
      <w:pPr>
        <w:jc w:val="both"/>
        <w:rPr>
          <w:rFonts w:ascii="Times New Roman" w:hAnsi="Times New Roman"/>
          <w:sz w:val="24"/>
          <w:szCs w:val="24"/>
        </w:rPr>
      </w:pPr>
    </w:p>
    <w:sectPr w:rsidR="004D3419" w:rsidRPr="001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4"/>
    <w:rsid w:val="000C29EB"/>
    <w:rsid w:val="00106930"/>
    <w:rsid w:val="001B5F44"/>
    <w:rsid w:val="002F50A3"/>
    <w:rsid w:val="003C0AF0"/>
    <w:rsid w:val="004D3419"/>
    <w:rsid w:val="00C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0C29EB"/>
  </w:style>
  <w:style w:type="character" w:styleId="a3">
    <w:name w:val="Hyperlink"/>
    <w:basedOn w:val="a0"/>
    <w:uiPriority w:val="99"/>
    <w:semiHidden/>
    <w:unhideWhenUsed/>
    <w:rsid w:val="00CE0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0C29EB"/>
  </w:style>
  <w:style w:type="character" w:styleId="a3">
    <w:name w:val="Hyperlink"/>
    <w:basedOn w:val="a0"/>
    <w:uiPriority w:val="99"/>
    <w:semiHidden/>
    <w:unhideWhenUsed/>
    <w:rsid w:val="00CE0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3%D1%80%D0%BE%D0%B1%D0%BD%D0%B0%D1%8F_%D0%B6%D0%B8%D0%B7%D0%BD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C%D0%B1%D1%80%D0%B8%D0%BE%D0%BD" TargetMode="External"/><Relationship Id="rId12" Type="http://schemas.openxmlformats.org/officeDocument/2006/relationships/hyperlink" Target="http://ru.wikipedia.org/wiki/%D0%9A%D1%80%D0%BE%D0%BC%D0%B0%D0%BD%D1%8C%D0%BE%D0%BD%D0%B5%D1%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5%D1%87%D1%8C" TargetMode="External"/><Relationship Id="rId11" Type="http://schemas.openxmlformats.org/officeDocument/2006/relationships/hyperlink" Target="http://ru.wikipedia.org/wiki/1997_%D0%B3%D0%BE%D0%B4" TargetMode="External"/><Relationship Id="rId5" Type="http://schemas.openxmlformats.org/officeDocument/2006/relationships/hyperlink" Target="http://ru.wikipedia.org/wiki/%D0%90%D1%84%D1%80%D0%B8%D0%BA%D0%B0" TargetMode="External"/><Relationship Id="rId10" Type="http://schemas.openxmlformats.org/officeDocument/2006/relationships/hyperlink" Target="http://ru.wikipedia.org/wiki/%D0%9C%D0%B0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5%D0%BB%D0%B8%D0%B3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2020-03-24T06:05:00Z</dcterms:created>
  <dcterms:modified xsi:type="dcterms:W3CDTF">2020-04-23T14:11:00Z</dcterms:modified>
</cp:coreProperties>
</file>