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FA" w:rsidRPr="00E1793B" w:rsidRDefault="00E17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E1793B">
        <w:rPr>
          <w:rFonts w:ascii="Times New Roman" w:hAnsi="Times New Roman" w:cs="Times New Roman"/>
          <w:sz w:val="28"/>
          <w:szCs w:val="28"/>
        </w:rPr>
        <w:t>м 5ТЭ МДК.03.01</w:t>
      </w:r>
    </w:p>
    <w:p w:rsidR="00E1793B" w:rsidRDefault="00E1793B" w:rsidP="00E17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конспект и изучить тему: </w:t>
      </w:r>
      <w:r w:rsidRPr="00221BC6">
        <w:rPr>
          <w:rFonts w:ascii="Times New Roman" w:hAnsi="Times New Roman" w:cs="Times New Roman"/>
          <w:sz w:val="28"/>
          <w:szCs w:val="28"/>
        </w:rPr>
        <w:t>Прогнозирование и планирование. Координация и регулирование. Процессный подход к выполнению функций 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1BC6">
        <w:rPr>
          <w:rFonts w:ascii="Times New Roman" w:hAnsi="Times New Roman" w:cs="Times New Roman"/>
          <w:sz w:val="28"/>
          <w:szCs w:val="28"/>
        </w:rPr>
        <w:t>Организационные отношения в системе менеджмента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1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C6">
        <w:rPr>
          <w:rFonts w:ascii="Times New Roman" w:hAnsi="Times New Roman" w:cs="Times New Roman"/>
          <w:sz w:val="28"/>
          <w:szCs w:val="28"/>
        </w:rPr>
        <w:t>Простые и сложные организации. Аппарат управления. Типы организационных структур управления. Анализ и формирование организационных структур управления. Организационные уровни диапазон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1793B" w:rsidRPr="00E1793B" w:rsidRDefault="00E1793B">
      <w:pPr>
        <w:rPr>
          <w:rFonts w:ascii="Times New Roman" w:hAnsi="Times New Roman" w:cs="Times New Roman"/>
          <w:sz w:val="28"/>
          <w:szCs w:val="28"/>
        </w:rPr>
      </w:pPr>
    </w:p>
    <w:sectPr w:rsidR="00E1793B" w:rsidRPr="00E1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C2"/>
    <w:rsid w:val="004C31C2"/>
    <w:rsid w:val="007823FA"/>
    <w:rsid w:val="00932F47"/>
    <w:rsid w:val="00E1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47"/>
  </w:style>
  <w:style w:type="paragraph" w:styleId="1">
    <w:name w:val="heading 1"/>
    <w:basedOn w:val="a"/>
    <w:next w:val="a"/>
    <w:link w:val="10"/>
    <w:uiPriority w:val="9"/>
    <w:qFormat/>
    <w:rsid w:val="00932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2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2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32F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2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32F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32F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932F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47"/>
  </w:style>
  <w:style w:type="paragraph" w:styleId="1">
    <w:name w:val="heading 1"/>
    <w:basedOn w:val="a"/>
    <w:next w:val="a"/>
    <w:link w:val="10"/>
    <w:uiPriority w:val="9"/>
    <w:qFormat/>
    <w:rsid w:val="00932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2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2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32F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2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32F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32F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932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2020-03-25T06:07:00Z</dcterms:created>
  <dcterms:modified xsi:type="dcterms:W3CDTF">2020-03-25T06:09:00Z</dcterms:modified>
</cp:coreProperties>
</file>