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AB" w:rsidRPr="003E37A0" w:rsidRDefault="00BA71AB" w:rsidP="00BA71AB">
      <w:pPr>
        <w:tabs>
          <w:tab w:val="left" w:pos="4021"/>
        </w:tabs>
        <w:jc w:val="center"/>
        <w:rPr>
          <w:b/>
          <w:sz w:val="28"/>
          <w:szCs w:val="28"/>
        </w:rPr>
      </w:pPr>
      <w:r w:rsidRPr="003E37A0">
        <w:rPr>
          <w:b/>
          <w:sz w:val="28"/>
          <w:szCs w:val="28"/>
        </w:rPr>
        <w:t xml:space="preserve">Практическое занятие №14. </w:t>
      </w:r>
      <w:proofErr w:type="spellStart"/>
      <w:r w:rsidRPr="003E37A0">
        <w:rPr>
          <w:b/>
          <w:sz w:val="28"/>
          <w:szCs w:val="28"/>
        </w:rPr>
        <w:t>Дефектация</w:t>
      </w:r>
      <w:proofErr w:type="spellEnd"/>
      <w:r w:rsidRPr="003E37A0">
        <w:rPr>
          <w:b/>
          <w:sz w:val="28"/>
          <w:szCs w:val="28"/>
        </w:rPr>
        <w:t xml:space="preserve"> трансформаторов при ремонте подстанций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ЦЕЛЬ РАБОТЫ: познакомится с т</w:t>
      </w:r>
      <w:r>
        <w:rPr>
          <w:rFonts w:eastAsia="Calibri"/>
          <w:sz w:val="28"/>
          <w:szCs w:val="28"/>
          <w:lang w:eastAsia="en-US"/>
        </w:rPr>
        <w:t xml:space="preserve">ехнологией осмотра и </w:t>
      </w:r>
      <w:proofErr w:type="spellStart"/>
      <w:r>
        <w:rPr>
          <w:rFonts w:eastAsia="Calibri"/>
          <w:sz w:val="28"/>
          <w:szCs w:val="28"/>
          <w:lang w:eastAsia="en-US"/>
        </w:rPr>
        <w:t>дефектации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трансформаторов.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ВРЕМЯ ВЫПОЛНЕНИЯ: 90 минут</w:t>
      </w:r>
    </w:p>
    <w:p w:rsidR="00BA71AB" w:rsidRPr="00663D63" w:rsidRDefault="00BA71AB" w:rsidP="00BA71AB">
      <w:pPr>
        <w:jc w:val="center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Ход работы: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ПОРЯДОК ВЫПОЛНЕНИЯ РАБОТЫ И ФОРМА ОТЧЕТНОСТИ.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Задание 1. Написать сжатый конспект по теме раздела лабораторной работы «КРАТКАЯ ТЕОРИЯ И МЕТОДИЧЕСКИЕ РЕКОМЕНДАЦИИ».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Задание 2. Ответить на вопросы. Сделать вывод по материалу </w:t>
      </w:r>
      <w:r>
        <w:rPr>
          <w:rFonts w:eastAsia="Calibri"/>
          <w:sz w:val="28"/>
          <w:szCs w:val="28"/>
          <w:lang w:eastAsia="en-US"/>
        </w:rPr>
        <w:t>практической</w:t>
      </w:r>
      <w:r w:rsidRPr="00663D63">
        <w:rPr>
          <w:rFonts w:eastAsia="Calibri"/>
          <w:sz w:val="28"/>
          <w:szCs w:val="28"/>
          <w:lang w:eastAsia="en-US"/>
        </w:rPr>
        <w:t xml:space="preserve"> работы. 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КРАТКАЯ ТЕОРИЯ И МЕТОДИЧЕСКИЕ РЕКОМЕНДАЦИИ:</w:t>
      </w:r>
    </w:p>
    <w:p w:rsidR="00BA71AB" w:rsidRPr="00663D63" w:rsidRDefault="00BA71AB" w:rsidP="00BA71AB">
      <w:pPr>
        <w:jc w:val="center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b/>
          <w:sz w:val="28"/>
          <w:szCs w:val="28"/>
          <w:lang w:eastAsia="en-US"/>
        </w:rPr>
        <w:t xml:space="preserve">Осмотр и </w:t>
      </w:r>
      <w:proofErr w:type="spellStart"/>
      <w:r w:rsidRPr="00663D63">
        <w:rPr>
          <w:rFonts w:eastAsia="Calibri"/>
          <w:b/>
          <w:sz w:val="28"/>
          <w:szCs w:val="28"/>
          <w:lang w:eastAsia="en-US"/>
        </w:rPr>
        <w:t>дефектация</w:t>
      </w:r>
      <w:proofErr w:type="spellEnd"/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При наличии технической документации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дефектация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сводится к осмотру и определению состояния и комплектности трансформатора, уточнению условий и возможностей организации ремонта на месте. При отсутствии технической документации осмотр 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дефектацию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производят в полном объеме с выполнением необходимых замеров и испытаний. Результаты осмотра 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дефектации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заносят в специальную ведомость дефектов. Технологические операции по восстановлению витковой изоляции,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подпрессовке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обмоток, измерению сопротивления постоянному току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межлистовой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изоляции пакета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магнитопровода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и конструкция камеры для сушки обмоток трансформаторов показаны на рис.  </w:t>
      </w:r>
    </w:p>
    <w:p w:rsidR="00BA71AB" w:rsidRPr="00663D63" w:rsidRDefault="00BA71AB" w:rsidP="00BA71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240280" cy="2286000"/>
            <wp:effectExtent l="0" t="0" r="7620" b="0"/>
            <wp:docPr id="4" name="Рисунок 4" descr="Описание: Восстановление витковой изоляции обм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сстановление витковой изоляции обмо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438400" cy="2186940"/>
            <wp:effectExtent l="0" t="0" r="0" b="3810"/>
            <wp:docPr id="3" name="Рисунок 3" descr="Описание: Подпрессовка обмоток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рессовка обмоток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>Рис. 1. Восстановление витковой изоляции обмотки: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Рис. 2. </w:t>
      </w:r>
      <w:proofErr w:type="spellStart"/>
      <w:r w:rsidRPr="00663D63">
        <w:rPr>
          <w:rFonts w:eastAsia="Calibri"/>
          <w:lang w:eastAsia="en-US"/>
        </w:rPr>
        <w:t>Подпрессовка</w:t>
      </w:r>
      <w:proofErr w:type="spellEnd"/>
      <w:r w:rsidRPr="00663D63">
        <w:rPr>
          <w:rFonts w:eastAsia="Calibri"/>
          <w:lang w:eastAsia="en-US"/>
        </w:rPr>
        <w:t xml:space="preserve"> обмоток трансформатора: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1 — отделение витков от секции с помощью клина; 2— изолирование поврежденного витка с помощью </w:t>
      </w:r>
      <w:proofErr w:type="spellStart"/>
      <w:r w:rsidRPr="00663D63">
        <w:rPr>
          <w:rFonts w:eastAsia="Calibri"/>
          <w:lang w:eastAsia="en-US"/>
        </w:rPr>
        <w:t>лакоткани</w:t>
      </w:r>
      <w:proofErr w:type="spellEnd"/>
      <w:r w:rsidRPr="00663D63">
        <w:rPr>
          <w:rFonts w:eastAsia="Calibri"/>
          <w:lang w:eastAsia="en-US"/>
        </w:rPr>
        <w:t xml:space="preserve">; 3 — наложение общего бандажа из тафтяной ленты; а — </w:t>
      </w:r>
      <w:proofErr w:type="gramStart"/>
      <w:r w:rsidRPr="00663D63">
        <w:rPr>
          <w:rFonts w:eastAsia="Calibri"/>
          <w:lang w:eastAsia="en-US"/>
        </w:rPr>
        <w:t>клин; б</w:t>
      </w:r>
      <w:proofErr w:type="gramEnd"/>
      <w:r w:rsidRPr="00663D63">
        <w:rPr>
          <w:rFonts w:eastAsia="Calibri"/>
          <w:lang w:eastAsia="en-US"/>
        </w:rPr>
        <w:t xml:space="preserve"> — поврежденная изоляция 1 — дополнительная прокладка; 2 — брусок; 3— клин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2628900" cy="2804160"/>
            <wp:effectExtent l="0" t="0" r="0" b="0"/>
            <wp:docPr id="2" name="Рисунок 2" descr="Описание: Сушильная камера с электрообогре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ушильная камера с электрообогрев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491740" cy="2636520"/>
            <wp:effectExtent l="0" t="0" r="3810" b="0"/>
            <wp:docPr id="1" name="Рисунок 1" descr="Описание: Измерение сопротивления постоянному т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Измерение сопротивления постоянному то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D63">
        <w:rPr>
          <w:rFonts w:eastAsia="Calibri"/>
          <w:sz w:val="28"/>
          <w:szCs w:val="28"/>
          <w:lang w:eastAsia="en-US"/>
        </w:rPr>
        <w:br/>
      </w:r>
      <w:r w:rsidRPr="00663D63">
        <w:rPr>
          <w:rFonts w:eastAsia="Calibri"/>
          <w:lang w:eastAsia="en-US"/>
        </w:rPr>
        <w:t xml:space="preserve">Рис. 3. Сушильная камера с </w:t>
      </w:r>
      <w:proofErr w:type="spellStart"/>
      <w:r w:rsidRPr="00663D63">
        <w:rPr>
          <w:rFonts w:eastAsia="Calibri"/>
          <w:lang w:eastAsia="en-US"/>
        </w:rPr>
        <w:t>электрообогревом</w:t>
      </w:r>
      <w:proofErr w:type="spellEnd"/>
      <w:r w:rsidRPr="00663D63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 </w:t>
      </w:r>
      <w:r w:rsidRPr="00663D63">
        <w:rPr>
          <w:rFonts w:eastAsia="Calibri"/>
          <w:lang w:eastAsia="en-US"/>
        </w:rPr>
        <w:t>Рис. 4. Измерение сопротивления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1 — теплоизоляция; 2— </w:t>
      </w:r>
      <w:proofErr w:type="gramStart"/>
      <w:r w:rsidRPr="00663D63">
        <w:rPr>
          <w:rFonts w:eastAsia="Calibri"/>
          <w:lang w:eastAsia="en-US"/>
        </w:rPr>
        <w:t>соединительный</w:t>
      </w:r>
      <w:proofErr w:type="gramEnd"/>
      <w:r w:rsidRPr="00663D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</w:t>
      </w:r>
      <w:r w:rsidRPr="00663D63">
        <w:rPr>
          <w:rFonts w:eastAsia="Calibri"/>
          <w:lang w:eastAsia="en-US"/>
        </w:rPr>
        <w:t xml:space="preserve">постоянному току </w:t>
      </w:r>
      <w:proofErr w:type="spellStart"/>
      <w:r w:rsidRPr="00663D63">
        <w:rPr>
          <w:rFonts w:eastAsia="Calibri"/>
          <w:lang w:eastAsia="en-US"/>
        </w:rPr>
        <w:t>межлистовой</w:t>
      </w:r>
      <w:proofErr w:type="spellEnd"/>
    </w:p>
    <w:p w:rsidR="00BA71AB" w:rsidRPr="00663D63" w:rsidRDefault="00BA71AB" w:rsidP="00BA71AB">
      <w:pPr>
        <w:tabs>
          <w:tab w:val="center" w:pos="4805"/>
        </w:tabs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короб; 3— калорифер; 4 — вентилятор; </w:t>
      </w:r>
      <w:r>
        <w:rPr>
          <w:rFonts w:eastAsia="Calibri"/>
          <w:lang w:eastAsia="en-US"/>
        </w:rPr>
        <w:tab/>
        <w:t xml:space="preserve">             </w:t>
      </w:r>
      <w:r w:rsidRPr="00663D63">
        <w:rPr>
          <w:rFonts w:eastAsia="Calibri"/>
          <w:lang w:eastAsia="en-US"/>
        </w:rPr>
        <w:t xml:space="preserve">изоляции пакета </w:t>
      </w:r>
      <w:proofErr w:type="spellStart"/>
      <w:r w:rsidRPr="00663D63">
        <w:rPr>
          <w:rFonts w:eastAsia="Calibri"/>
          <w:lang w:eastAsia="en-US"/>
        </w:rPr>
        <w:t>магнитопровода</w:t>
      </w:r>
      <w:proofErr w:type="spellEnd"/>
      <w:r w:rsidRPr="00663D63">
        <w:rPr>
          <w:rFonts w:eastAsia="Calibri"/>
          <w:lang w:eastAsia="en-US"/>
        </w:rPr>
        <w:t>:</w:t>
      </w:r>
    </w:p>
    <w:p w:rsidR="00BA71AB" w:rsidRDefault="00BA71AB" w:rsidP="00BA71AB">
      <w:pPr>
        <w:tabs>
          <w:tab w:val="center" w:pos="4805"/>
        </w:tabs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5— электродвигатель; 6 — механизм </w:t>
      </w:r>
      <w:r>
        <w:rPr>
          <w:rFonts w:eastAsia="Calibri"/>
          <w:lang w:eastAsia="en-US"/>
        </w:rPr>
        <w:tab/>
        <w:t xml:space="preserve">               </w:t>
      </w:r>
      <w:r w:rsidRPr="00663D63">
        <w:rPr>
          <w:rFonts w:eastAsia="Calibri"/>
          <w:lang w:eastAsia="en-US"/>
        </w:rPr>
        <w:t xml:space="preserve">1 — </w:t>
      </w:r>
      <w:proofErr w:type="spellStart"/>
      <w:r w:rsidRPr="00663D63">
        <w:rPr>
          <w:rFonts w:eastAsia="Calibri"/>
          <w:lang w:eastAsia="en-US"/>
        </w:rPr>
        <w:t>магнитопровод</w:t>
      </w:r>
      <w:proofErr w:type="spellEnd"/>
      <w:r w:rsidRPr="00663D63">
        <w:rPr>
          <w:rFonts w:eastAsia="Calibri"/>
          <w:lang w:eastAsia="en-US"/>
        </w:rPr>
        <w:t>; 2 — медные пластины;</w:t>
      </w:r>
    </w:p>
    <w:p w:rsidR="00BA71AB" w:rsidRDefault="00BA71AB" w:rsidP="00BA71AB">
      <w:pPr>
        <w:tabs>
          <w:tab w:val="center" w:pos="4805"/>
        </w:tabs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 xml:space="preserve">подъема двери; 7—дверь камеры; </w:t>
      </w:r>
      <w:r>
        <w:rPr>
          <w:rFonts w:eastAsia="Calibri"/>
          <w:lang w:eastAsia="en-US"/>
        </w:rPr>
        <w:tab/>
        <w:t xml:space="preserve">                     </w:t>
      </w:r>
      <w:r w:rsidRPr="00663D63">
        <w:rPr>
          <w:rFonts w:eastAsia="Calibri"/>
          <w:lang w:eastAsia="en-US"/>
        </w:rPr>
        <w:t>3— амперметр постоянного тока со шкалой</w:t>
      </w:r>
    </w:p>
    <w:p w:rsidR="00BA71AB" w:rsidRPr="00663D63" w:rsidRDefault="00BA71AB" w:rsidP="00BA71AB">
      <w:pPr>
        <w:tabs>
          <w:tab w:val="center" w:pos="4805"/>
        </w:tabs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>8— направляющие; 9 — тележка</w:t>
      </w:r>
      <w:r>
        <w:rPr>
          <w:rFonts w:eastAsia="Calibri"/>
          <w:lang w:eastAsia="en-US"/>
        </w:rPr>
        <w:tab/>
        <w:t xml:space="preserve">                       </w:t>
      </w:r>
      <w:r w:rsidRPr="00663D63">
        <w:rPr>
          <w:rFonts w:eastAsia="Calibri"/>
          <w:lang w:eastAsia="en-US"/>
        </w:rPr>
        <w:t>на 5А; 4 — вольтметр постоянного тока</w:t>
      </w:r>
    </w:p>
    <w:p w:rsidR="00BA71AB" w:rsidRDefault="00BA71AB" w:rsidP="00BA71A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</w:t>
      </w:r>
      <w:r w:rsidRPr="00663D63">
        <w:rPr>
          <w:rFonts w:eastAsia="Calibri"/>
          <w:lang w:eastAsia="en-US"/>
        </w:rPr>
        <w:t xml:space="preserve">со шкалой на 25В; 5 — аккумуляторная батарея </w:t>
      </w:r>
      <w:r>
        <w:rPr>
          <w:rFonts w:eastAsia="Calibri"/>
          <w:lang w:eastAsia="en-US"/>
        </w:rPr>
        <w:t xml:space="preserve">           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</w:t>
      </w:r>
      <w:r w:rsidRPr="00663D63">
        <w:rPr>
          <w:rFonts w:eastAsia="Calibri"/>
          <w:lang w:eastAsia="en-US"/>
        </w:rPr>
        <w:t xml:space="preserve">на 24B; б— </w:t>
      </w:r>
      <w:proofErr w:type="gramStart"/>
      <w:r w:rsidRPr="00663D63">
        <w:rPr>
          <w:rFonts w:eastAsia="Calibri"/>
          <w:lang w:eastAsia="en-US"/>
        </w:rPr>
        <w:t>ре</w:t>
      </w:r>
      <w:proofErr w:type="gramEnd"/>
      <w:r w:rsidRPr="00663D63">
        <w:rPr>
          <w:rFonts w:eastAsia="Calibri"/>
          <w:lang w:eastAsia="en-US"/>
        </w:rPr>
        <w:t>остат 50—100 ОМ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722245" cy="3912870"/>
            <wp:effectExtent l="0" t="0" r="1905" b="0"/>
            <wp:wrapSquare wrapText="right"/>
            <wp:docPr id="5" name="Рисунок 5" descr="Описание: Трехфазный переключатель ТПСУ-9-120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рехфазный переключатель ТПСУ-9-120/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D63">
        <w:rPr>
          <w:rFonts w:eastAsia="Calibri"/>
          <w:sz w:val="28"/>
          <w:szCs w:val="28"/>
          <w:lang w:eastAsia="en-US"/>
        </w:rPr>
        <w:br/>
      </w:r>
      <w:r w:rsidRPr="00663D63">
        <w:rPr>
          <w:rFonts w:eastAsia="Calibri"/>
          <w:lang w:eastAsia="en-US"/>
        </w:rPr>
        <w:t xml:space="preserve">Рис. 5. Трехфазный переключатель ТПСУ-9-120/10: </w:t>
      </w:r>
    </w:p>
    <w:p w:rsidR="00BA71AB" w:rsidRPr="00663D63" w:rsidRDefault="00BA71AB" w:rsidP="00BA71AB">
      <w:pPr>
        <w:jc w:val="both"/>
        <w:rPr>
          <w:rFonts w:eastAsia="Calibri"/>
          <w:lang w:eastAsia="en-US"/>
        </w:rPr>
      </w:pPr>
      <w:r w:rsidRPr="00663D63">
        <w:rPr>
          <w:rFonts w:eastAsia="Calibri"/>
          <w:lang w:eastAsia="en-US"/>
        </w:rPr>
        <w:t>1 — вал привода; 2 — центрирующая пластина; 3— неподвижный контакт; 4 — контактный болт; 5и //</w:t>
      </w:r>
      <w:proofErr w:type="gramStart"/>
      <w:r w:rsidRPr="00663D63">
        <w:rPr>
          <w:rFonts w:eastAsia="Calibri"/>
          <w:lang w:eastAsia="en-US"/>
        </w:rPr>
        <w:t>—б</w:t>
      </w:r>
      <w:proofErr w:type="gramEnd"/>
      <w:r w:rsidRPr="00663D63">
        <w:rPr>
          <w:rFonts w:eastAsia="Calibri"/>
          <w:lang w:eastAsia="en-US"/>
        </w:rPr>
        <w:t xml:space="preserve">олты, крепящие цилиндр; б — контактный сегмент; 7— вал коленчатый; трубка бакелитовая; 9—фланец; 10 — цилиндр бумажно-бакелитовый; 12 — уплотнение резиновое; 13 — стопорный болт; 14— фланец колпака; 15 — стопорный болт; 16 — дощечка; 17— колпак привода 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Переключатель ТПСУ для регулирования напряжения трансформаторов. В трансформаторах мощностью 100—1000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кВ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* А и напряжением до 10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кВ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применяют трехфазный переключатель ТПСУ- 9-120/10 на номинальный ток 120</w:t>
      </w:r>
      <w:proofErr w:type="gramStart"/>
      <w:r w:rsidRPr="00663D63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663D63">
        <w:rPr>
          <w:rFonts w:eastAsia="Calibri"/>
          <w:sz w:val="28"/>
          <w:szCs w:val="28"/>
          <w:lang w:eastAsia="en-US"/>
        </w:rPr>
        <w:t xml:space="preserve"> (рис. 5). Вал 1 привода проходит через фланец 14 и связан вверху с колпаком 17 привода, а внизу с бумажно-бакелитовой трубкой 8, в которой закреплен коленчатый вал 7 с контактными сегментами 6. Нижний конец коленчатого вала </w:t>
      </w:r>
      <w:proofErr w:type="gramStart"/>
      <w:r w:rsidRPr="00663D63">
        <w:rPr>
          <w:rFonts w:eastAsia="Calibri"/>
          <w:sz w:val="28"/>
          <w:szCs w:val="28"/>
          <w:lang w:eastAsia="en-US"/>
        </w:rPr>
        <w:t>центрирован в пластине 2 Коленчатый вал закрыт</w:t>
      </w:r>
      <w:proofErr w:type="gramEnd"/>
      <w:r w:rsidRPr="00663D63">
        <w:rPr>
          <w:rFonts w:eastAsia="Calibri"/>
          <w:sz w:val="28"/>
          <w:szCs w:val="28"/>
          <w:lang w:eastAsia="en-US"/>
        </w:rPr>
        <w:t xml:space="preserve"> снаружи бумажно-</w:t>
      </w:r>
      <w:r w:rsidRPr="00663D63">
        <w:rPr>
          <w:rFonts w:eastAsia="Calibri"/>
          <w:sz w:val="28"/>
          <w:szCs w:val="28"/>
          <w:lang w:eastAsia="en-US"/>
        </w:rPr>
        <w:lastRenderedPageBreak/>
        <w:t>бакелитовым цилиндром 10, который болтами 11 укреплен на чугунном фланце 9.</w:t>
      </w:r>
    </w:p>
    <w:p w:rsidR="00BA71AB" w:rsidRPr="00663D63" w:rsidRDefault="00BA71AB" w:rsidP="00BA71A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63D63">
        <w:rPr>
          <w:rFonts w:eastAsia="Calibri"/>
          <w:b/>
          <w:sz w:val="28"/>
          <w:szCs w:val="28"/>
          <w:lang w:eastAsia="en-US"/>
        </w:rPr>
        <w:t>Дефектация</w:t>
      </w:r>
      <w:proofErr w:type="spellEnd"/>
      <w:r w:rsidRPr="00663D63">
        <w:rPr>
          <w:rFonts w:eastAsia="Calibri"/>
          <w:b/>
          <w:sz w:val="28"/>
          <w:szCs w:val="28"/>
          <w:lang w:eastAsia="en-US"/>
        </w:rPr>
        <w:t xml:space="preserve"> трансформаторов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В собранном виде трансформатор осматривают, определяют наличие и состояние термометров, пробивных предохранителей, пробок, крышек,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воздухоосушителей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и т. п., убеждаются в отсутствии течи масла, проверяют состояние вводов, отбирают пробу масла для его испытания на пробой и химический анализ. Затем сливают масло до уровня ниже уплотняющей прокладки крышки, начинают поднимать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выемную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часть, одновременно промывая ее струей масла (можно с забором из собственного бака и стоком в него же). При этом продолжают осмотр 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дефектацию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активной части. Неисправности электрических цепей трансформаторов (обрыв, замыкание между цепями или цепями и корпусом и витковое замыкание) легко определить при помощи мегомметра или контрольной лампы, метода симметрии токов или напряжений и метода падения напряжения. Оценить же состояние изоляции отдельных узлов трансформаторов чрезвычайно трудно. Например, состояние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электрокартона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определяют на образцах, вырезанных из нескольких мест (ярма, секций и т. П.), сгибая образец пальцами сначала под прямым углом, а затем без сдавливания места сгиба до 180°. По наличию или отсутствию трещин и изломов судят о качестве изоляции.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Качество волокнистой изоляции можно определить также по характерным изломам и укорочению длины элементарного волокна, рассматривая образцы изоляции (например, изоляции витка) под микроскопом. Чем больше доля поврежденных волокон (по классификации от 5 до 80%), тем хуже состояние изоляции. 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В некоторых случаях состояние изоляции оценивают по механической прочности, определяемой «поскабливанием» ногтем или ножом, и по степени ее потемнения. Однако хорошо пропитанная с предельной степенью старения изоляция часто не поддается соскабливанию, а при деформации обмотки, например, при сквозных коротких замыканиях целиком разрушается и отваливается от проводника. Свежая, но увлажненная изоляция может быть механически прочной, но иметь малое собственное сопротивление, а состарившаяся изоляция может иметь значительное сопротивление и твердость и даже механическую прочность. 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 xml:space="preserve">Неслучайно в настоящее время для определения степени увлажнения изоляции трансформаторов применяют целый комплекс измерений: испытание на пробой и сокращенный химический анализ масла, измерение сопротивления изоляции r60 и определение коэффициента абсорбции r60/r15, измерение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tgδ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и абсорбционных характеристик. </w:t>
      </w:r>
    </w:p>
    <w:p w:rsidR="00BA71AB" w:rsidRPr="00663D63" w:rsidRDefault="00BA71AB" w:rsidP="00B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D63">
        <w:rPr>
          <w:rFonts w:eastAsia="Calibri"/>
          <w:sz w:val="28"/>
          <w:szCs w:val="28"/>
          <w:lang w:eastAsia="en-US"/>
        </w:rPr>
        <w:t>Л. М. Рыбаков доказал, что в трансформаторах в различных режимах их работы всегда существует тепл</w:t>
      </w:r>
      <w:proofErr w:type="gramStart"/>
      <w:r w:rsidRPr="00663D63">
        <w:rPr>
          <w:rFonts w:eastAsia="Calibri"/>
          <w:sz w:val="28"/>
          <w:szCs w:val="28"/>
          <w:lang w:eastAsia="en-US"/>
        </w:rPr>
        <w:t>о-</w:t>
      </w:r>
      <w:proofErr w:type="gramEnd"/>
      <w:r w:rsidRPr="00663D6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массообмен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между маслом и твердой изоляцией, а между некоторыми физико-химическими, механическими и диэлектрическими характеристиками существуют жесткие корреляционные связи. Теоретически доказано и экспериментально подтверждено, что наличие воды, количество водорастворимых кислот и </w:t>
      </w:r>
      <w:proofErr w:type="spellStart"/>
      <w:r w:rsidRPr="00663D63">
        <w:rPr>
          <w:rFonts w:eastAsia="Calibri"/>
          <w:sz w:val="28"/>
          <w:szCs w:val="28"/>
          <w:lang w:eastAsia="en-US"/>
        </w:rPr>
        <w:t>tgδ</w:t>
      </w:r>
      <w:proofErr w:type="spellEnd"/>
      <w:r w:rsidRPr="00663D63">
        <w:rPr>
          <w:rFonts w:eastAsia="Calibri"/>
          <w:sz w:val="28"/>
          <w:szCs w:val="28"/>
          <w:lang w:eastAsia="en-US"/>
        </w:rPr>
        <w:t xml:space="preserve"> — это в </w:t>
      </w:r>
      <w:r w:rsidRPr="00663D63">
        <w:rPr>
          <w:rFonts w:eastAsia="Calibri"/>
          <w:sz w:val="28"/>
          <w:szCs w:val="28"/>
          <w:lang w:eastAsia="en-US"/>
        </w:rPr>
        <w:lastRenderedPageBreak/>
        <w:t>совокупности универсальный показатель состояния изоляционной системы трансформаторов: увлажнение, окисление, старение.</w:t>
      </w:r>
    </w:p>
    <w:p w:rsidR="001F1F19" w:rsidRDefault="001F1F19"/>
    <w:p w:rsidR="00BA71AB" w:rsidRDefault="00BA71AB"/>
    <w:p w:rsidR="00BA71AB" w:rsidRDefault="00BA71AB">
      <w:bookmarkStart w:id="0" w:name="_GoBack"/>
      <w:bookmarkEnd w:id="0"/>
    </w:p>
    <w:sectPr w:rsidR="00BA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5"/>
    <w:rsid w:val="000762CF"/>
    <w:rsid w:val="001F1F19"/>
    <w:rsid w:val="002B3F00"/>
    <w:rsid w:val="00B96C65"/>
    <w:rsid w:val="00B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2020-03-25T08:33:00Z</dcterms:created>
  <dcterms:modified xsi:type="dcterms:W3CDTF">2020-03-25T08:35:00Z</dcterms:modified>
</cp:coreProperties>
</file>