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12" w:rsidRDefault="006E2412" w:rsidP="006E2412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Тема: «</w:t>
      </w:r>
      <w:r w:rsidRPr="006E2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компьютерной графики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E2412" w:rsidRDefault="006E2412" w:rsidP="006E2412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Pr="006E2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рассмотреть понятие компьютерной графики, ее виды; закрепить умения работать в графическом редакторе.</w:t>
      </w:r>
    </w:p>
    <w:p w:rsidR="006E2412" w:rsidRPr="006E2412" w:rsidRDefault="006E2412" w:rsidP="006E2412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6E2412" w:rsidRPr="006E2412" w:rsidRDefault="006E2412" w:rsidP="006E241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6E24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мпьютерная графика</w:t>
      </w:r>
      <w:r w:rsidRPr="006E24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E2412">
        <w:rPr>
          <w:rFonts w:ascii="Times New Roman" w:hAnsi="Times New Roman" w:cs="Times New Roman"/>
          <w:color w:val="000000" w:themeColor="text1"/>
          <w:sz w:val="28"/>
          <w:szCs w:val="28"/>
        </w:rPr>
        <w:t>- это область информатики, занимающаяся проблемами получения различных изображений (рисунков, чертежей, мультипликации) на компьютере</w:t>
      </w:r>
      <w:r w:rsidRPr="006E24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2412" w:rsidRPr="006E2412" w:rsidRDefault="00F676BF" w:rsidP="006E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много </w:t>
      </w:r>
      <w:r w:rsidR="006E2412" w:rsidRPr="006E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компьютерной графики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</w:t>
      </w:r>
      <w:r w:rsidR="006E2412" w:rsidRPr="006E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растровую, векторную </w:t>
      </w:r>
      <w:r w:rsidR="006E2412" w:rsidRPr="006E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фрактальную графику</w:t>
      </w:r>
      <w:r w:rsidR="006E2412" w:rsidRPr="006E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отличаются принципами формирования изображения при отображении на экране монитора или при печати на бумаге.</w:t>
      </w:r>
      <w:r w:rsidR="006E2412" w:rsidRPr="006E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растровой графике изображение представляется в виде набора окрашенных точек. Такой метод представления изображения называют</w:t>
      </w:r>
      <w:r w:rsidR="0083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412" w:rsidRPr="006E2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растровым</w:t>
      </w:r>
      <w:r w:rsidR="006E2412" w:rsidRPr="006E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49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"/>
        <w:gridCol w:w="10562"/>
      </w:tblGrid>
      <w:tr w:rsidR="006E2412" w:rsidRPr="006E2412" w:rsidTr="006E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412" w:rsidRPr="006E2412" w:rsidRDefault="0083315C" w:rsidP="006E2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2412" w:rsidRPr="006E2412" w:rsidRDefault="006E2412" w:rsidP="006E2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Растровую графику</w:t>
            </w:r>
            <w:r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применяют при разработке электронных (мультимедийных) и полиграфических изданий. Иллюстрации, выполненные средствами растровой графики, редко создают вручную с помощью компьютерных программ. Чаще всего для этой цели используют отсканированные иллюстрации, подготовленные художниками, или фотографии. В последнее время для ввода растровых изображений в компьютер нашли широкое применение цифровые фото- и видеокамеры.</w:t>
            </w:r>
          </w:p>
        </w:tc>
      </w:tr>
    </w:tbl>
    <w:p w:rsidR="006E2412" w:rsidRPr="006E2412" w:rsidRDefault="006E2412" w:rsidP="006E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графических редакторов, предназначенных для работы с растровыми иллюстрациями, ориентированы не столько на создание изображений, сколько на их обработку. </w:t>
      </w:r>
    </w:p>
    <w:tbl>
      <w:tblPr>
        <w:tblW w:w="49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8"/>
        <w:gridCol w:w="1995"/>
      </w:tblGrid>
      <w:tr w:rsidR="006E2412" w:rsidRPr="006E2412" w:rsidTr="006E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Векторный метод</w:t>
            </w:r>
            <w:r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это метод представления изображения в виде совокупности отрезков и дуг и т. д. В данном случае </w:t>
            </w:r>
            <w:r w:rsidRPr="006E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вектор</w:t>
            </w:r>
            <w:r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это набор данных, характеризующих какой-либо объект</w:t>
            </w:r>
            <w:proofErr w:type="gramStart"/>
            <w:r w:rsidR="00F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Программные средства для работы с векторной графикой предназначены в первую очередь для создания иллюстраций и в меньшей степени для их обработки. Такие средства широко используют в рекламных </w:t>
            </w:r>
            <w:r w:rsidR="00F676BF"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агентствах</w:t>
            </w:r>
            <w:r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дизайнерских бюро, редакциях и издательствах. Оформительские работы, основанные на применении шрифтов и простейших геометрических элементов, решаются средствами векторной графики много проще.</w:t>
            </w:r>
          </w:p>
        </w:tc>
        <w:tc>
          <w:tcPr>
            <w:tcW w:w="0" w:type="auto"/>
            <w:vAlign w:val="center"/>
            <w:hideMark/>
          </w:tcPr>
          <w:p w:rsidR="006E2412" w:rsidRPr="006E2412" w:rsidRDefault="006E2412" w:rsidP="006E2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ko-KR"/>
              </w:rPr>
              <w:drawing>
                <wp:anchor distT="95250" distB="95250" distL="95250" distR="95250" simplePos="0" relativeHeight="251657216" behindDoc="0" locked="0" layoutInCell="1" allowOverlap="0" wp14:anchorId="53B83E46" wp14:editId="5E39DBB2">
                  <wp:simplePos x="0" y="0"/>
                  <wp:positionH relativeFrom="column">
                    <wp:posOffset>603250</wp:posOffset>
                  </wp:positionH>
                  <wp:positionV relativeFrom="line">
                    <wp:posOffset>0</wp:posOffset>
                  </wp:positionV>
                  <wp:extent cx="1140460" cy="1078230"/>
                  <wp:effectExtent l="0" t="0" r="2540" b="7620"/>
                  <wp:wrapSquare wrapText="bothSides"/>
                  <wp:docPr id="3" name="Рисунок 3" descr="http://project68.narod.ru/Integ/1/681/pic/v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ject68.narod.ru/Integ/1/681/pic/v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2412" w:rsidRPr="006E2412" w:rsidRDefault="006E2412" w:rsidP="006E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5"/>
        <w:gridCol w:w="4000"/>
        <w:gridCol w:w="4338"/>
      </w:tblGrid>
      <w:tr w:rsidR="006E2412" w:rsidRPr="006E2412" w:rsidTr="0083315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Сравнение растровой и векторной графики</w:t>
            </w:r>
          </w:p>
        </w:tc>
      </w:tr>
      <w:tr w:rsidR="006E2412" w:rsidRPr="006E2412" w:rsidTr="00833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Растровая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Векторная графика</w:t>
            </w:r>
          </w:p>
        </w:tc>
      </w:tr>
      <w:tr w:rsidR="006E2412" w:rsidRPr="006E2412" w:rsidTr="00833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представления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Растровое изображение строится из множества пикселей.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Векторное изображение описывается в виде последовательности команд.</w:t>
            </w:r>
          </w:p>
        </w:tc>
      </w:tr>
      <w:tr w:rsidR="006E2412" w:rsidRPr="006E2412" w:rsidTr="00833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объектов реального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Растровые рисунки эффективно используются для представления реальных образов.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Векторная графика не позволяет получать изображения фотографического качества.</w:t>
            </w:r>
          </w:p>
        </w:tc>
      </w:tr>
      <w:tr w:rsidR="006E2412" w:rsidRPr="006E2412" w:rsidTr="00833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редактирования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масштабировании и вращении растровых картинок возникают искажения.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Векторные изображения могут быть легко преобразованы без потери качества.</w:t>
            </w:r>
          </w:p>
        </w:tc>
      </w:tr>
      <w:tr w:rsidR="006E2412" w:rsidRPr="006E2412" w:rsidTr="00833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печати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Растровые рисунки могут быть легко напечатаны на принтерах.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12" w:rsidRPr="006E2412" w:rsidRDefault="006E2412" w:rsidP="008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Векторные рисунки иногда не печатаются или выглядят на бумаге не так, как хотелось бы.</w:t>
            </w:r>
          </w:p>
        </w:tc>
      </w:tr>
    </w:tbl>
    <w:p w:rsidR="006E2412" w:rsidRPr="006E2412" w:rsidRDefault="006E2412" w:rsidP="006E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6E2412" w:rsidRPr="006E2412" w:rsidTr="006E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15C" w:rsidRDefault="006E2412" w:rsidP="008331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Программные средства для работы с фрактальной графикой предназначены для автоматической генерации изображений путем математических расчетов. Создание </w:t>
            </w:r>
            <w:r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фрактальной художественной композиции состоит не в рисовании или оформлении, а в программировании.</w:t>
            </w:r>
          </w:p>
          <w:p w:rsidR="0083315C" w:rsidRDefault="006E2412" w:rsidP="008331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Фрактальная графика,</w:t>
            </w:r>
            <w:r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и векторная - вычисляемая, но отличается от неё тем, что никакие объекты в памяти компьютера не хранятся. Изображение строится по уравнению (или по системе уравнений), поэтому ничего, кроме формулы, хранить не надо. Изменив коэффициенты в уравнении, можно получить совершенно другую картину.</w:t>
            </w:r>
          </w:p>
          <w:p w:rsidR="006E2412" w:rsidRPr="006E2412" w:rsidRDefault="00AB75C8" w:rsidP="008331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4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ko-KR"/>
              </w:rPr>
              <w:drawing>
                <wp:anchor distT="95250" distB="95250" distL="95250" distR="95250" simplePos="0" relativeHeight="251658240" behindDoc="0" locked="0" layoutInCell="1" allowOverlap="0" wp14:anchorId="750C5B68" wp14:editId="761B8A62">
                  <wp:simplePos x="0" y="0"/>
                  <wp:positionH relativeFrom="column">
                    <wp:posOffset>5715635</wp:posOffset>
                  </wp:positionH>
                  <wp:positionV relativeFrom="line">
                    <wp:posOffset>-1636395</wp:posOffset>
                  </wp:positionV>
                  <wp:extent cx="1271270" cy="1375410"/>
                  <wp:effectExtent l="0" t="0" r="5080" b="0"/>
                  <wp:wrapSquare wrapText="bothSides"/>
                  <wp:docPr id="2" name="Рисунок 2" descr="http://project68.narod.ru/Integ/1/681/pic/f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ject68.narod.ru/Integ/1/681/pic/f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412" w:rsidRPr="006E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фрактальной графики моделировать образы живой природы вычислительным путем часто используют для автоматической генерации необычных иллюстраций.</w:t>
            </w:r>
          </w:p>
        </w:tc>
      </w:tr>
    </w:tbl>
    <w:p w:rsidR="00D22E3E" w:rsidRDefault="0083315C" w:rsidP="008331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работа:</w:t>
      </w:r>
    </w:p>
    <w:p w:rsidR="0083315C" w:rsidRPr="00654F11" w:rsidRDefault="0083315C" w:rsidP="00654F1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54F11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Pr="00654F1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654F11">
        <w:rPr>
          <w:rFonts w:ascii="Times New Roman" w:hAnsi="Times New Roman" w:cs="Times New Roman"/>
          <w:sz w:val="28"/>
          <w:szCs w:val="28"/>
        </w:rPr>
        <w:t xml:space="preserve"> рисунки:</w:t>
      </w:r>
    </w:p>
    <w:p w:rsidR="0083315C" w:rsidRPr="00654F11" w:rsidRDefault="0083315C" w:rsidP="00654F1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54F11">
        <w:rPr>
          <w:rFonts w:ascii="Times New Roman" w:hAnsi="Times New Roman" w:cs="Times New Roman"/>
          <w:sz w:val="28"/>
          <w:szCs w:val="28"/>
        </w:rPr>
        <w:t xml:space="preserve">   </w:t>
      </w:r>
      <w:r w:rsidRPr="00654F1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5C1C2ABC" wp14:editId="3FA065CF">
            <wp:extent cx="3563998" cy="1558636"/>
            <wp:effectExtent l="0" t="0" r="0" b="3810"/>
            <wp:docPr id="5" name="Рисунок 5" descr="http://festival.1september.ru/articles/310868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0868/img2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67" cy="156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F11" w:rsidRPr="00654F1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076E852D" wp14:editId="35F7D40F">
            <wp:extent cx="1662546" cy="1558636"/>
            <wp:effectExtent l="0" t="0" r="0" b="3810"/>
            <wp:docPr id="6" name="Рисунок 6" descr="http://informatikakom.at.ua/Pic/Picsel/piks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rmatikakom.at.ua/Pic/Picsel/piksel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63" cy="155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11" w:rsidRPr="00654F11" w:rsidRDefault="00654F11" w:rsidP="00654F11">
      <w:pPr>
        <w:rPr>
          <w:rFonts w:ascii="Times New Roman" w:hAnsi="Times New Roman" w:cs="Times New Roman"/>
          <w:sz w:val="28"/>
          <w:szCs w:val="28"/>
        </w:rPr>
      </w:pPr>
      <w:r w:rsidRPr="00654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Изобразите в рабочем поле графического редактора сплетение карандашей, как показано. Для этого воспользуйтесь инструментом </w:t>
      </w:r>
      <w:proofErr w:type="gramStart"/>
      <w:r w:rsidRPr="00654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</w:t>
      </w:r>
      <w:proofErr w:type="gramEnd"/>
      <w:r w:rsidRPr="00654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создайте изображения рисунка, а затем удалите ненужные фрагменты линий Ластиком.</w:t>
      </w:r>
      <w:r w:rsidRPr="0065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F1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7F8F0C93" wp14:editId="2DE26E65">
            <wp:extent cx="1475740" cy="10185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18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1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62B1F06E" wp14:editId="5F61A0B3">
            <wp:extent cx="1537970" cy="1038860"/>
            <wp:effectExtent l="0" t="0" r="508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38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Сконструируйте свои рисунки из треугольников и нарисуйте их в рабочей области графического редактора, пользуясь только инструментом Многоугольник.</w:t>
      </w:r>
      <w:r w:rsidRPr="0065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F1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3F5ECCB8" wp14:editId="32E07294">
            <wp:extent cx="2202815" cy="810260"/>
            <wp:effectExtent l="0" t="0" r="698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1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54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рабочей области графического редактора нарисуйте пунктиром кубы на и, затем проведите сплошные линии так, чтобы куб был виден слева снизу, слева сверху, справа снизу.</w:t>
      </w:r>
      <w:r w:rsidRPr="0065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F1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67987965" wp14:editId="5F760B87">
            <wp:extent cx="706755" cy="6445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4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4F1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4EA53334" wp14:editId="32AA20B7">
            <wp:extent cx="810260" cy="6858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1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43B5E99E" wp14:editId="34D023C6">
            <wp:extent cx="748030" cy="768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F1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2FF92072" wp14:editId="035E9421">
            <wp:extent cx="1143000" cy="768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sectPr w:rsidR="00654F11" w:rsidRPr="00654F11" w:rsidSect="0083315C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610"/>
    <w:multiLevelType w:val="hybridMultilevel"/>
    <w:tmpl w:val="18E0A46A"/>
    <w:lvl w:ilvl="0" w:tplc="E3FCC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12"/>
    <w:rsid w:val="000E1DCC"/>
    <w:rsid w:val="004013B4"/>
    <w:rsid w:val="00654F11"/>
    <w:rsid w:val="006E2412"/>
    <w:rsid w:val="0083315C"/>
    <w:rsid w:val="00AB75C8"/>
    <w:rsid w:val="00F6089A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2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2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412"/>
  </w:style>
  <w:style w:type="paragraph" w:styleId="a3">
    <w:name w:val="Balloon Text"/>
    <w:basedOn w:val="a"/>
    <w:link w:val="a4"/>
    <w:uiPriority w:val="99"/>
    <w:semiHidden/>
    <w:unhideWhenUsed/>
    <w:rsid w:val="006E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2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2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412"/>
  </w:style>
  <w:style w:type="paragraph" w:styleId="a3">
    <w:name w:val="Balloon Text"/>
    <w:basedOn w:val="a"/>
    <w:link w:val="a4"/>
    <w:uiPriority w:val="99"/>
    <w:semiHidden/>
    <w:unhideWhenUsed/>
    <w:rsid w:val="006E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4</cp:revision>
  <cp:lastPrinted>2016-11-03T09:35:00Z</cp:lastPrinted>
  <dcterms:created xsi:type="dcterms:W3CDTF">2020-03-26T09:58:00Z</dcterms:created>
  <dcterms:modified xsi:type="dcterms:W3CDTF">2020-03-26T09:58:00Z</dcterms:modified>
</cp:coreProperties>
</file>