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5" w:rsidRPr="007A3B40" w:rsidRDefault="00ED0D3C" w:rsidP="002D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D1F95" w:rsidRPr="002D1F95">
        <w:rPr>
          <w:rFonts w:ascii="Times New Roman" w:hAnsi="Times New Roman" w:cs="Times New Roman"/>
          <w:sz w:val="28"/>
          <w:szCs w:val="28"/>
        </w:rPr>
        <w:t xml:space="preserve"> апреля задания по МДК.03.01</w:t>
      </w:r>
    </w:p>
    <w:p w:rsidR="007A3B40" w:rsidRPr="007A3B40" w:rsidRDefault="002D1F95" w:rsidP="002D1F95">
      <w:pPr>
        <w:rPr>
          <w:rFonts w:ascii="Times New Roman" w:hAnsi="Times New Roman" w:cs="Times New Roman"/>
          <w:b/>
          <w:sz w:val="28"/>
          <w:szCs w:val="28"/>
        </w:rPr>
      </w:pPr>
      <w:r w:rsidRPr="007A3B40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  <w:r w:rsidR="007A3B40" w:rsidRPr="007A3B40">
        <w:rPr>
          <w:rFonts w:ascii="Times New Roman" w:hAnsi="Times New Roman" w:cs="Times New Roman"/>
          <w:b/>
          <w:sz w:val="28"/>
          <w:szCs w:val="28"/>
        </w:rPr>
        <w:t>ы</w:t>
      </w:r>
      <w:r w:rsidRPr="007A3B40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 w:rsidR="007A3B40" w:rsidRPr="007A3B40">
        <w:rPr>
          <w:rFonts w:ascii="Times New Roman" w:hAnsi="Times New Roman" w:cs="Times New Roman"/>
          <w:b/>
          <w:sz w:val="28"/>
          <w:szCs w:val="28"/>
        </w:rPr>
        <w:t>ам</w:t>
      </w:r>
      <w:r w:rsidRPr="007A3B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3B40" w:rsidRDefault="007A3B40" w:rsidP="007A3B40">
      <w:pPr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1.</w:t>
      </w:r>
      <w:r w:rsidRPr="007A3B40">
        <w:t xml:space="preserve"> </w:t>
      </w:r>
      <w:r w:rsidRPr="007A3B40">
        <w:rPr>
          <w:rFonts w:ascii="Times New Roman" w:hAnsi="Times New Roman" w:cs="Times New Roman"/>
          <w:sz w:val="28"/>
          <w:szCs w:val="28"/>
        </w:rPr>
        <w:t>Включение трансформаторов на параллельную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40"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 w:rsidRPr="007A3B40">
        <w:rPr>
          <w:rFonts w:ascii="Times New Roman" w:hAnsi="Times New Roman" w:cs="Times New Roman"/>
          <w:sz w:val="28"/>
          <w:szCs w:val="28"/>
        </w:rPr>
        <w:t xml:space="preserve"> трансформаторов.</w:t>
      </w:r>
      <w:r w:rsidRPr="007A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написания конспекта и</w:t>
      </w:r>
      <w:r w:rsidRPr="007A3B40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учебник «Наладка электроснабжения выше 1000В»  стр.166-168 по ссылке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A397F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https://new.znanium.com/read?id=198027#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страницы и выслать вместе с конспектом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B40">
        <w:t xml:space="preserve"> </w:t>
      </w:r>
      <w:r w:rsidRPr="007A3B40">
        <w:rPr>
          <w:rFonts w:ascii="Times New Roman" w:hAnsi="Times New Roman" w:cs="Times New Roman"/>
          <w:sz w:val="28"/>
          <w:szCs w:val="28"/>
        </w:rPr>
        <w:t>Защита трансформаторов от перенапряжений: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защита изоляции трансформаторов разрядниками;</w:t>
      </w:r>
    </w:p>
    <w:p w:rsid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обслуживание разрядников.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3B40">
        <w:t xml:space="preserve"> </w:t>
      </w:r>
      <w:r w:rsidRPr="007A3B40">
        <w:rPr>
          <w:rFonts w:ascii="Times New Roman" w:hAnsi="Times New Roman" w:cs="Times New Roman"/>
          <w:sz w:val="28"/>
          <w:szCs w:val="28"/>
        </w:rPr>
        <w:t>Обслуживание вводов: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назначение вводов, их виды;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устройство вводов;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особенности конструкций;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осмотры маслонаполненных вводов;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контроль изоляции вводов.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B40">
        <w:rPr>
          <w:rFonts w:ascii="Times New Roman" w:hAnsi="Times New Roman" w:cs="Times New Roman"/>
          <w:sz w:val="28"/>
          <w:szCs w:val="28"/>
        </w:rPr>
        <w:t xml:space="preserve"> трансформаторным маслом:</w:t>
      </w:r>
    </w:p>
    <w:p w:rsidR="007A3B40" w:rsidRP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виды контроля;</w:t>
      </w:r>
    </w:p>
    <w:p w:rsidR="007A3B40" w:rsidRDefault="007A3B40" w:rsidP="007A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- периодичность контроля.</w:t>
      </w:r>
    </w:p>
    <w:p w:rsidR="0083050E" w:rsidRPr="007A3B40" w:rsidRDefault="002D1F95" w:rsidP="007A3B40">
      <w:pPr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 xml:space="preserve">Можно пользоваться электронной библиотекой сайта </w:t>
      </w:r>
      <w:proofErr w:type="spellStart"/>
      <w:r w:rsidRPr="007A3B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A3B40">
        <w:rPr>
          <w:rFonts w:ascii="Times New Roman" w:hAnsi="Times New Roman" w:cs="Times New Roman"/>
          <w:sz w:val="28"/>
          <w:szCs w:val="28"/>
        </w:rPr>
        <w:t>.</w:t>
      </w:r>
    </w:p>
    <w:p w:rsidR="002D1F95" w:rsidRPr="007A3B40" w:rsidRDefault="007A3B40" w:rsidP="002D1F95">
      <w:pPr>
        <w:rPr>
          <w:rFonts w:ascii="Times New Roman" w:hAnsi="Times New Roman" w:cs="Times New Roman"/>
          <w:b/>
          <w:sz w:val="28"/>
          <w:szCs w:val="28"/>
        </w:rPr>
      </w:pPr>
      <w:r w:rsidRPr="007A3B40">
        <w:rPr>
          <w:rFonts w:ascii="Times New Roman" w:hAnsi="Times New Roman" w:cs="Times New Roman"/>
          <w:b/>
          <w:sz w:val="28"/>
          <w:szCs w:val="28"/>
        </w:rPr>
        <w:t>Мне сбросить фото 3-х конспектов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 xml:space="preserve"> с заголовком: дата, МДК.03.01</w:t>
      </w:r>
      <w:r w:rsidRPr="007A3B40">
        <w:rPr>
          <w:rFonts w:ascii="Times New Roman" w:hAnsi="Times New Roman" w:cs="Times New Roman"/>
          <w:b/>
          <w:sz w:val="28"/>
          <w:szCs w:val="28"/>
        </w:rPr>
        <w:t>-1(2,3)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>, группа 4Э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A3B40">
        <w:rPr>
          <w:rFonts w:ascii="Times New Roman" w:hAnsi="Times New Roman" w:cs="Times New Roman"/>
          <w:b/>
          <w:sz w:val="28"/>
          <w:szCs w:val="28"/>
        </w:rPr>
        <w:t>(должно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три конспекта</w:t>
      </w:r>
      <w:r w:rsidRPr="007A3B40">
        <w:rPr>
          <w:rFonts w:ascii="Times New Roman" w:hAnsi="Times New Roman" w:cs="Times New Roman"/>
          <w:b/>
          <w:sz w:val="28"/>
          <w:szCs w:val="28"/>
        </w:rPr>
        <w:t>)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D1F95" w:rsidRPr="007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BD"/>
    <w:rsid w:val="002D1F95"/>
    <w:rsid w:val="004B1BBD"/>
    <w:rsid w:val="007A3B40"/>
    <w:rsid w:val="0083050E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read?id=198027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2020-04-04T04:39:00Z</dcterms:created>
  <dcterms:modified xsi:type="dcterms:W3CDTF">2020-04-11T03:47:00Z</dcterms:modified>
</cp:coreProperties>
</file>