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61" w:rsidRPr="00D94115" w:rsidRDefault="00A87561" w:rsidP="00A87561">
      <w:pPr>
        <w:jc w:val="center"/>
      </w:pPr>
      <w:r w:rsidRPr="00D94115">
        <w:t>Дифференциальный зачет по учебной дисциплине</w:t>
      </w:r>
    </w:p>
    <w:p w:rsidR="00A87561" w:rsidRPr="003A7D9C" w:rsidRDefault="00A87561" w:rsidP="00A87561">
      <w:pPr>
        <w:jc w:val="center"/>
      </w:pPr>
      <w:r w:rsidRPr="003A7D9C">
        <w:t>«Метрология стандартизация и сертификация»</w:t>
      </w:r>
    </w:p>
    <w:p w:rsidR="00A87561" w:rsidRPr="00D94115" w:rsidRDefault="00A87561" w:rsidP="00A87561">
      <w:pPr>
        <w:spacing w:line="312" w:lineRule="auto"/>
        <w:jc w:val="center"/>
      </w:pPr>
      <w:r w:rsidRPr="00D94115">
        <w:t xml:space="preserve">Специальность: </w:t>
      </w:r>
      <w:r>
        <w:t>23.02.03</w:t>
      </w:r>
      <w:r w:rsidRPr="00D94115">
        <w:t xml:space="preserve"> Техническое обслуживание </w:t>
      </w:r>
    </w:p>
    <w:p w:rsidR="00A87561" w:rsidRPr="00D94115" w:rsidRDefault="00A87561" w:rsidP="00A87561">
      <w:pPr>
        <w:spacing w:line="312" w:lineRule="auto"/>
        <w:jc w:val="center"/>
      </w:pPr>
      <w:r w:rsidRPr="00D94115">
        <w:t>и ремонт автомобильного транспорта</w:t>
      </w:r>
    </w:p>
    <w:p w:rsidR="00A87561" w:rsidRDefault="00A87561" w:rsidP="00A87561">
      <w:pPr>
        <w:spacing w:line="312" w:lineRule="auto"/>
        <w:jc w:val="center"/>
        <w:rPr>
          <w:sz w:val="28"/>
          <w:szCs w:val="28"/>
        </w:rPr>
      </w:pPr>
    </w:p>
    <w:p w:rsidR="00A87561" w:rsidRPr="00D94115" w:rsidRDefault="00A87561" w:rsidP="00A87561">
      <w:pPr>
        <w:spacing w:line="312" w:lineRule="auto"/>
        <w:ind w:firstLine="360"/>
        <w:jc w:val="both"/>
      </w:pPr>
      <w:r w:rsidRPr="00D94115">
        <w:t>Ф.И.О. обучающегося ___________________________________________________</w:t>
      </w:r>
    </w:p>
    <w:p w:rsidR="00A87561" w:rsidRPr="00D94115" w:rsidRDefault="00A87561" w:rsidP="00A87561">
      <w:pPr>
        <w:spacing w:line="312" w:lineRule="auto"/>
        <w:ind w:firstLine="360"/>
        <w:jc w:val="both"/>
      </w:pPr>
      <w:r w:rsidRPr="00D94115">
        <w:t xml:space="preserve">Преподаватель </w:t>
      </w:r>
      <w:r>
        <w:t>Топычканов Д.Г</w:t>
      </w:r>
      <w:r w:rsidRPr="00D94115">
        <w:t>.______________</w:t>
      </w:r>
    </w:p>
    <w:p w:rsidR="00A87561" w:rsidRPr="00D94115" w:rsidRDefault="00A87561" w:rsidP="00A87561">
      <w:pPr>
        <w:spacing w:line="312" w:lineRule="auto"/>
        <w:ind w:firstLine="360"/>
        <w:jc w:val="both"/>
      </w:pPr>
      <w:r w:rsidRPr="00D94115">
        <w:t>Оценка ________________________________</w:t>
      </w:r>
      <w:r>
        <w:t xml:space="preserve">       Подпись студента_____________</w:t>
      </w:r>
    </w:p>
    <w:p w:rsidR="00A87561" w:rsidRPr="00A67B1F" w:rsidRDefault="00A87561" w:rsidP="00A87561">
      <w:pPr>
        <w:autoSpaceDE w:val="0"/>
        <w:autoSpaceDN w:val="0"/>
        <w:adjustRightInd w:val="0"/>
        <w:rPr>
          <w:rFonts w:cs="TimesNewRomanPSMT"/>
        </w:rPr>
      </w:pPr>
    </w:p>
    <w:p w:rsidR="00A87561" w:rsidRPr="00014D73" w:rsidRDefault="00A87561" w:rsidP="00A87561">
      <w:pPr>
        <w:rPr>
          <w:b/>
        </w:rPr>
      </w:pPr>
      <w:r w:rsidRPr="00014D73">
        <w:rPr>
          <w:b/>
        </w:rPr>
        <w:t>1</w:t>
      </w:r>
      <w:r>
        <w:rPr>
          <w:b/>
        </w:rPr>
        <w:t>.</w:t>
      </w:r>
      <w:r w:rsidRPr="00014D73">
        <w:rPr>
          <w:b/>
        </w:rPr>
        <w:t xml:space="preserve"> Метрология – это …</w:t>
      </w:r>
    </w:p>
    <w:p w:rsidR="00A87561" w:rsidRPr="00014D73" w:rsidRDefault="00A87561" w:rsidP="00A87561">
      <w:pPr>
        <w:ind w:firstLine="180"/>
      </w:pPr>
      <w:r w:rsidRPr="00014D73">
        <w:t>а) теория передачи размеров единиц физических величин;</w:t>
      </w:r>
    </w:p>
    <w:p w:rsidR="00A87561" w:rsidRPr="00014D73" w:rsidRDefault="00A87561" w:rsidP="00A87561">
      <w:pPr>
        <w:ind w:firstLine="180"/>
      </w:pPr>
      <w:r w:rsidRPr="00014D73">
        <w:t>б) теория исходных средств измерений (эталонов);</w:t>
      </w:r>
    </w:p>
    <w:p w:rsidR="00A87561" w:rsidRPr="00014D73" w:rsidRDefault="00A87561" w:rsidP="00A87561">
      <w:pPr>
        <w:ind w:left="360" w:hanging="180"/>
      </w:pPr>
      <w:r w:rsidRPr="00014D73">
        <w:t>в) наука об измерениях, методах и средствах обеспечения их</w:t>
      </w:r>
      <w:r>
        <w:t xml:space="preserve"> </w:t>
      </w:r>
      <w:r w:rsidRPr="00014D73">
        <w:t>единства и способах достижения требуемой точности;</w:t>
      </w:r>
    </w:p>
    <w:p w:rsidR="00A87561" w:rsidRDefault="00A87561" w:rsidP="00A87561"/>
    <w:p w:rsidR="00A87561" w:rsidRPr="00014D73" w:rsidRDefault="00A87561" w:rsidP="00A87561">
      <w:pPr>
        <w:rPr>
          <w:b/>
        </w:rPr>
      </w:pPr>
      <w:r w:rsidRPr="00014D73">
        <w:rPr>
          <w:b/>
        </w:rPr>
        <w:t>2</w:t>
      </w:r>
      <w:r>
        <w:rPr>
          <w:b/>
        </w:rPr>
        <w:t>.</w:t>
      </w:r>
      <w:r w:rsidRPr="00014D73">
        <w:rPr>
          <w:b/>
        </w:rPr>
        <w:t xml:space="preserve"> Физическая величина – это …</w:t>
      </w:r>
    </w:p>
    <w:p w:rsidR="00A87561" w:rsidRPr="00014D73" w:rsidRDefault="00A87561" w:rsidP="00A87561">
      <w:pPr>
        <w:ind w:left="540" w:hanging="360"/>
        <w:jc w:val="both"/>
      </w:pPr>
      <w:r w:rsidRPr="00014D73">
        <w:t>а) объект измерения;</w:t>
      </w:r>
    </w:p>
    <w:p w:rsidR="00A87561" w:rsidRPr="00014D73" w:rsidRDefault="00A87561" w:rsidP="00A87561">
      <w:pPr>
        <w:ind w:left="540" w:hanging="360"/>
        <w:jc w:val="both"/>
      </w:pPr>
      <w:r w:rsidRPr="00014D73">
        <w:t>б) величина, подлежащая измерению, измеряемая или</w:t>
      </w:r>
      <w:r>
        <w:t xml:space="preserve"> </w:t>
      </w:r>
      <w:r w:rsidRPr="00014D73">
        <w:t>измеренная в соответствии с основной целью измерительной</w:t>
      </w:r>
      <w:r>
        <w:t xml:space="preserve"> </w:t>
      </w:r>
      <w:r w:rsidRPr="00014D73">
        <w:t>задачи;</w:t>
      </w:r>
    </w:p>
    <w:p w:rsidR="00A87561" w:rsidRPr="00014D73" w:rsidRDefault="00A87561" w:rsidP="00A87561">
      <w:pPr>
        <w:ind w:left="540" w:hanging="360"/>
        <w:jc w:val="both"/>
      </w:pPr>
      <w:r w:rsidRPr="00014D73">
        <w:t>в) одно из свойств физического объекта, общее в качественном</w:t>
      </w:r>
      <w:r>
        <w:t xml:space="preserve"> отношении для многих </w:t>
      </w:r>
      <w:r w:rsidRPr="00014D73">
        <w:t>физических объектов, но в</w:t>
      </w:r>
      <w:r>
        <w:t xml:space="preserve"> </w:t>
      </w:r>
      <w:r w:rsidRPr="00014D73">
        <w:t>количественном отношении индивидуальное для каждого из них.</w:t>
      </w:r>
    </w:p>
    <w:p w:rsidR="00A87561" w:rsidRDefault="00A87561" w:rsidP="00A87561"/>
    <w:p w:rsidR="00A87561" w:rsidRPr="00A67B1F" w:rsidRDefault="00A87561" w:rsidP="00A87561">
      <w:pPr>
        <w:rPr>
          <w:b/>
        </w:rPr>
      </w:pPr>
      <w:r w:rsidRPr="00A67B1F">
        <w:rPr>
          <w:b/>
        </w:rPr>
        <w:t>3</w:t>
      </w:r>
      <w:r>
        <w:rPr>
          <w:b/>
        </w:rPr>
        <w:t>.</w:t>
      </w:r>
      <w:r w:rsidRPr="00A67B1F">
        <w:rPr>
          <w:b/>
        </w:rPr>
        <w:t xml:space="preserve"> Количественная характеристика физической величины называется</w:t>
      </w:r>
      <w:r w:rsidRPr="00014D73">
        <w:t>…</w:t>
      </w:r>
    </w:p>
    <w:p w:rsidR="00A87561" w:rsidRPr="00014D73" w:rsidRDefault="00A87561" w:rsidP="00A87561">
      <w:pPr>
        <w:ind w:firstLine="180"/>
      </w:pPr>
      <w:r w:rsidRPr="00014D73">
        <w:t>а) размером;</w:t>
      </w:r>
    </w:p>
    <w:p w:rsidR="00A87561" w:rsidRPr="00014D73" w:rsidRDefault="00A87561" w:rsidP="00A87561">
      <w:pPr>
        <w:ind w:firstLine="180"/>
      </w:pPr>
      <w:r w:rsidRPr="00014D73">
        <w:t>б) размерностью;</w:t>
      </w:r>
    </w:p>
    <w:p w:rsidR="00A87561" w:rsidRPr="00014D73" w:rsidRDefault="00A87561" w:rsidP="00A87561">
      <w:pPr>
        <w:ind w:firstLine="180"/>
      </w:pPr>
      <w:r w:rsidRPr="00014D73">
        <w:t>в) объектом измерения.</w:t>
      </w:r>
    </w:p>
    <w:p w:rsidR="00A87561" w:rsidRDefault="00A87561" w:rsidP="00A87561"/>
    <w:p w:rsidR="00A87561" w:rsidRPr="00A67B1F" w:rsidRDefault="00A87561" w:rsidP="00A87561">
      <w:pPr>
        <w:rPr>
          <w:b/>
        </w:rPr>
      </w:pPr>
      <w:r w:rsidRPr="00A67B1F">
        <w:rPr>
          <w:b/>
        </w:rPr>
        <w:t>4</w:t>
      </w:r>
      <w:r>
        <w:rPr>
          <w:b/>
        </w:rPr>
        <w:t>.</w:t>
      </w:r>
      <w:r w:rsidRPr="00A67B1F">
        <w:rPr>
          <w:b/>
        </w:rPr>
        <w:t xml:space="preserve"> Качественная характеристика физической величины называется …</w:t>
      </w:r>
    </w:p>
    <w:p w:rsidR="00A87561" w:rsidRPr="00014D73" w:rsidRDefault="00A87561" w:rsidP="00A87561">
      <w:pPr>
        <w:ind w:firstLine="180"/>
      </w:pPr>
      <w:r w:rsidRPr="00014D73">
        <w:t>а) размером;</w:t>
      </w:r>
    </w:p>
    <w:p w:rsidR="00A87561" w:rsidRPr="00014D73" w:rsidRDefault="00A87561" w:rsidP="00A87561">
      <w:pPr>
        <w:ind w:firstLine="180"/>
      </w:pPr>
      <w:r w:rsidRPr="00014D73">
        <w:t>б) размерностью;</w:t>
      </w:r>
    </w:p>
    <w:p w:rsidR="00A87561" w:rsidRPr="00014D73" w:rsidRDefault="00A87561" w:rsidP="00A87561">
      <w:pPr>
        <w:ind w:firstLine="180"/>
      </w:pPr>
      <w:r w:rsidRPr="00014D73">
        <w:t>в) количественными измерениями нефизических величин.</w:t>
      </w:r>
    </w:p>
    <w:p w:rsidR="00A87561" w:rsidRDefault="00A87561" w:rsidP="00A87561"/>
    <w:p w:rsidR="00A87561" w:rsidRPr="00A67B1F" w:rsidRDefault="00A87561" w:rsidP="00A87561">
      <w:pPr>
        <w:rPr>
          <w:b/>
        </w:rPr>
      </w:pPr>
      <w:r w:rsidRPr="00A67B1F">
        <w:rPr>
          <w:b/>
        </w:rPr>
        <w:t>5. Измерением называется …</w:t>
      </w:r>
    </w:p>
    <w:p w:rsidR="00A87561" w:rsidRPr="00014D73" w:rsidRDefault="00A87561" w:rsidP="00A87561">
      <w:pPr>
        <w:ind w:firstLine="180"/>
      </w:pPr>
      <w:r w:rsidRPr="00014D73">
        <w:t>а) выбор технического средства, имеющего нормированные</w:t>
      </w:r>
      <w:r>
        <w:t xml:space="preserve"> </w:t>
      </w:r>
      <w:r w:rsidRPr="00014D73">
        <w:t>метрологические характеристики;</w:t>
      </w:r>
    </w:p>
    <w:p w:rsidR="00A87561" w:rsidRPr="00014D73" w:rsidRDefault="00A87561" w:rsidP="00A87561">
      <w:pPr>
        <w:ind w:firstLine="180"/>
      </w:pPr>
      <w:r w:rsidRPr="00014D73">
        <w:t xml:space="preserve">б) операция сравнения неизвестного с </w:t>
      </w:r>
      <w:proofErr w:type="gramStart"/>
      <w:r w:rsidRPr="00014D73">
        <w:t>известным</w:t>
      </w:r>
      <w:proofErr w:type="gramEnd"/>
      <w:r w:rsidRPr="00014D73">
        <w:t>;</w:t>
      </w:r>
    </w:p>
    <w:p w:rsidR="00A87561" w:rsidRPr="00014D73" w:rsidRDefault="00A87561" w:rsidP="00A87561">
      <w:pPr>
        <w:ind w:firstLine="180"/>
      </w:pPr>
      <w:r w:rsidRPr="00014D73">
        <w:t>в) опытное нахождение значения физической величины с</w:t>
      </w:r>
      <w:r>
        <w:t xml:space="preserve"> </w:t>
      </w:r>
      <w:r w:rsidRPr="00014D73">
        <w:t>помощью технических средств.</w:t>
      </w:r>
    </w:p>
    <w:p w:rsidR="00A87561" w:rsidRPr="00014D73" w:rsidRDefault="00A87561" w:rsidP="00A87561"/>
    <w:p w:rsidR="00A87561" w:rsidRPr="00A67B1F" w:rsidRDefault="00A87561" w:rsidP="00A87561">
      <w:pPr>
        <w:rPr>
          <w:b/>
        </w:rPr>
      </w:pPr>
      <w:r w:rsidRPr="00A67B1F">
        <w:rPr>
          <w:b/>
        </w:rPr>
        <w:t xml:space="preserve">6. В зависимости от числа измерений измерения делятся </w:t>
      </w:r>
      <w:proofErr w:type="gramStart"/>
      <w:r w:rsidRPr="00A67B1F">
        <w:rPr>
          <w:b/>
        </w:rPr>
        <w:t>на</w:t>
      </w:r>
      <w:proofErr w:type="gramEnd"/>
      <w:r w:rsidRPr="00A67B1F">
        <w:rPr>
          <w:b/>
        </w:rPr>
        <w:t xml:space="preserve"> …</w:t>
      </w:r>
    </w:p>
    <w:p w:rsidR="00A87561" w:rsidRPr="00014D73" w:rsidRDefault="00A87561" w:rsidP="00A87561">
      <w:pPr>
        <w:ind w:firstLine="180"/>
      </w:pPr>
      <w:r w:rsidRPr="00014D73">
        <w:t>а) однократные и многократные;</w:t>
      </w:r>
    </w:p>
    <w:p w:rsidR="00A87561" w:rsidRPr="00014D73" w:rsidRDefault="00A87561" w:rsidP="00A87561">
      <w:pPr>
        <w:ind w:firstLine="180"/>
      </w:pPr>
      <w:r w:rsidRPr="00014D73">
        <w:t>б) технические и метрологические;</w:t>
      </w:r>
    </w:p>
    <w:p w:rsidR="00A87561" w:rsidRPr="00014D73" w:rsidRDefault="00A87561" w:rsidP="00A87561">
      <w:pPr>
        <w:ind w:firstLine="180"/>
      </w:pPr>
      <w:r w:rsidRPr="00014D73">
        <w:t>в) равноточные и неравноточные.</w:t>
      </w:r>
    </w:p>
    <w:p w:rsidR="00A87561" w:rsidRPr="00014D73" w:rsidRDefault="00A87561" w:rsidP="00A87561"/>
    <w:p w:rsidR="00A87561" w:rsidRPr="00A67B1F" w:rsidRDefault="00A87561" w:rsidP="00A87561">
      <w:pPr>
        <w:ind w:left="360" w:hanging="360"/>
        <w:rPr>
          <w:b/>
        </w:rPr>
      </w:pPr>
      <w:r>
        <w:rPr>
          <w:b/>
        </w:rPr>
        <w:t>7.</w:t>
      </w:r>
      <w:r w:rsidRPr="00A67B1F">
        <w:rPr>
          <w:b/>
        </w:rPr>
        <w:t xml:space="preserve"> Из перечисленных метрологических характеристик прибора к качеству измерения относятся …</w:t>
      </w:r>
    </w:p>
    <w:p w:rsidR="00A87561" w:rsidRPr="00014D73" w:rsidRDefault="00A87561" w:rsidP="00A87561">
      <w:pPr>
        <w:ind w:firstLine="180"/>
      </w:pPr>
      <w:r w:rsidRPr="00014D73">
        <w:t>а) класс точности;</w:t>
      </w:r>
    </w:p>
    <w:p w:rsidR="00A87561" w:rsidRPr="00014D73" w:rsidRDefault="00A87561" w:rsidP="00A87561">
      <w:pPr>
        <w:ind w:firstLine="180"/>
      </w:pPr>
      <w:r w:rsidRPr="00014D73">
        <w:t>б) предел измерения;</w:t>
      </w:r>
    </w:p>
    <w:p w:rsidR="00A87561" w:rsidRPr="00014D73" w:rsidRDefault="00A87561" w:rsidP="00A87561">
      <w:pPr>
        <w:ind w:firstLine="180"/>
      </w:pPr>
      <w:r w:rsidRPr="00014D73">
        <w:t>в) входной импеданс.</w:t>
      </w:r>
    </w:p>
    <w:p w:rsidR="00A87561" w:rsidRPr="00014D73" w:rsidRDefault="00A87561" w:rsidP="00A87561"/>
    <w:p w:rsidR="00A87561" w:rsidRPr="00A67B1F" w:rsidRDefault="00A87561" w:rsidP="00A87561">
      <w:pPr>
        <w:ind w:left="360" w:hanging="360"/>
        <w:rPr>
          <w:b/>
        </w:rPr>
      </w:pPr>
      <w:r>
        <w:rPr>
          <w:b/>
        </w:rPr>
        <w:t>8</w:t>
      </w:r>
      <w:r w:rsidRPr="00A67B1F">
        <w:rPr>
          <w:b/>
        </w:rPr>
        <w:t>. Измерения, при которых скорость изменения измеряемой величины много меньше скорости измерений, называются …</w:t>
      </w:r>
    </w:p>
    <w:p w:rsidR="00A87561" w:rsidRPr="00014D73" w:rsidRDefault="00A87561" w:rsidP="00A87561">
      <w:pPr>
        <w:ind w:firstLine="180"/>
      </w:pPr>
      <w:r w:rsidRPr="00014D73">
        <w:t>а) техническими;</w:t>
      </w:r>
    </w:p>
    <w:p w:rsidR="00A87561" w:rsidRPr="00014D73" w:rsidRDefault="00A87561" w:rsidP="00A87561">
      <w:pPr>
        <w:ind w:firstLine="180"/>
      </w:pPr>
      <w:r w:rsidRPr="00014D73">
        <w:t>б) метрологическими;</w:t>
      </w:r>
    </w:p>
    <w:p w:rsidR="00A87561" w:rsidRPr="00014D73" w:rsidRDefault="00A87561" w:rsidP="00A87561">
      <w:pPr>
        <w:ind w:firstLine="180"/>
      </w:pPr>
      <w:r w:rsidRPr="00014D73">
        <w:t>в) статическими.</w:t>
      </w:r>
    </w:p>
    <w:p w:rsidR="00A87561" w:rsidRPr="00A67B1F" w:rsidRDefault="00A87561" w:rsidP="00A87561">
      <w:pPr>
        <w:rPr>
          <w:sz w:val="20"/>
          <w:szCs w:val="20"/>
        </w:rPr>
      </w:pPr>
    </w:p>
    <w:p w:rsidR="00A87561" w:rsidRPr="00A67B1F" w:rsidRDefault="00A87561" w:rsidP="00A87561">
      <w:pPr>
        <w:ind w:left="360" w:hanging="360"/>
        <w:rPr>
          <w:b/>
        </w:rPr>
      </w:pPr>
      <w:r>
        <w:rPr>
          <w:b/>
        </w:rPr>
        <w:t>9</w:t>
      </w:r>
      <w:r w:rsidRPr="00A67B1F">
        <w:rPr>
          <w:b/>
        </w:rPr>
        <w:t>. Чтобы расширить предел измерения прибора, шунт по отношению к амперметру нужно включить …</w:t>
      </w:r>
    </w:p>
    <w:p w:rsidR="00A87561" w:rsidRPr="00014D73" w:rsidRDefault="00A87561" w:rsidP="00A87561">
      <w:pPr>
        <w:ind w:firstLine="180"/>
      </w:pPr>
      <w:r w:rsidRPr="00014D73">
        <w:t>а) последовательно;</w:t>
      </w:r>
    </w:p>
    <w:p w:rsidR="00A87561" w:rsidRPr="00014D73" w:rsidRDefault="00A87561" w:rsidP="00A87561">
      <w:pPr>
        <w:ind w:firstLine="180"/>
      </w:pPr>
      <w:r w:rsidRPr="00014D73">
        <w:t>б) параллельно;</w:t>
      </w:r>
    </w:p>
    <w:p w:rsidR="00A87561" w:rsidRPr="00014D73" w:rsidRDefault="00A87561" w:rsidP="00A87561">
      <w:pPr>
        <w:ind w:firstLine="180"/>
      </w:pPr>
      <w:r w:rsidRPr="00014D73">
        <w:t>в) смешанно.</w:t>
      </w:r>
    </w:p>
    <w:p w:rsidR="00A87561" w:rsidRPr="00A67B1F" w:rsidRDefault="00A87561" w:rsidP="00A87561">
      <w:pPr>
        <w:rPr>
          <w:sz w:val="20"/>
          <w:szCs w:val="20"/>
        </w:rPr>
      </w:pPr>
    </w:p>
    <w:p w:rsidR="00A87561" w:rsidRPr="00A67B1F" w:rsidRDefault="00A87561" w:rsidP="00A87561">
      <w:pPr>
        <w:rPr>
          <w:b/>
        </w:rPr>
      </w:pPr>
      <w:r>
        <w:rPr>
          <w:b/>
        </w:rPr>
        <w:t>10.</w:t>
      </w:r>
      <w:r w:rsidRPr="00A67B1F">
        <w:rPr>
          <w:b/>
        </w:rPr>
        <w:t xml:space="preserve"> Цели стандартизации – это …</w:t>
      </w:r>
    </w:p>
    <w:p w:rsidR="00A87561" w:rsidRPr="00014D73" w:rsidRDefault="00A87561" w:rsidP="00A87561">
      <w:pPr>
        <w:ind w:left="360" w:hanging="180"/>
      </w:pPr>
      <w:r w:rsidRPr="00014D73">
        <w:t>а) аудит систем качества;</w:t>
      </w:r>
    </w:p>
    <w:p w:rsidR="00A87561" w:rsidRPr="00014D73" w:rsidRDefault="00A87561" w:rsidP="00A87561">
      <w:pPr>
        <w:ind w:left="360" w:hanging="180"/>
      </w:pPr>
      <w:r w:rsidRPr="00014D73">
        <w:t>б) внедрение результатов унификации;</w:t>
      </w:r>
    </w:p>
    <w:p w:rsidR="00A87561" w:rsidRPr="00014D73" w:rsidRDefault="00A87561" w:rsidP="00A87561">
      <w:pPr>
        <w:ind w:left="360" w:hanging="180"/>
      </w:pPr>
      <w:r w:rsidRPr="00014D73">
        <w:t>в) разработка норм, требований, правил, обеспечивающих</w:t>
      </w:r>
      <w:r>
        <w:t xml:space="preserve"> безопасность продукции, </w:t>
      </w:r>
      <w:r w:rsidRPr="00014D73">
        <w:t>взаимозаменяемость и техническую</w:t>
      </w:r>
      <w:r>
        <w:t xml:space="preserve"> </w:t>
      </w:r>
      <w:r w:rsidRPr="00014D73">
        <w:t>совместимость, единство измерений, экономию ресурсов.</w:t>
      </w:r>
    </w:p>
    <w:p w:rsidR="00A87561" w:rsidRPr="00A67B1F" w:rsidRDefault="00A87561" w:rsidP="00A87561">
      <w:pPr>
        <w:rPr>
          <w:sz w:val="20"/>
          <w:szCs w:val="20"/>
        </w:rPr>
      </w:pPr>
    </w:p>
    <w:p w:rsidR="00A87561" w:rsidRPr="00A67B1F" w:rsidRDefault="00A87561" w:rsidP="00A87561">
      <w:pPr>
        <w:rPr>
          <w:b/>
        </w:rPr>
      </w:pPr>
      <w:r>
        <w:rPr>
          <w:b/>
        </w:rPr>
        <w:t>11.</w:t>
      </w:r>
      <w:r w:rsidRPr="00A67B1F">
        <w:rPr>
          <w:b/>
        </w:rPr>
        <w:t xml:space="preserve"> К документам в области стандартизации не относятся …</w:t>
      </w:r>
    </w:p>
    <w:p w:rsidR="00A87561" w:rsidRPr="00014D73" w:rsidRDefault="00A87561" w:rsidP="00A87561">
      <w:pPr>
        <w:ind w:firstLine="180"/>
      </w:pPr>
      <w:r w:rsidRPr="00014D73">
        <w:t>а) национальные стандарты;</w:t>
      </w:r>
    </w:p>
    <w:p w:rsidR="00A87561" w:rsidRPr="00014D73" w:rsidRDefault="00A87561" w:rsidP="00A87561">
      <w:pPr>
        <w:ind w:firstLine="180"/>
      </w:pPr>
      <w:r w:rsidRPr="00014D73">
        <w:t>б) технические регламенты;</w:t>
      </w:r>
    </w:p>
    <w:p w:rsidR="00A87561" w:rsidRPr="00014D73" w:rsidRDefault="00A87561" w:rsidP="00A87561">
      <w:pPr>
        <w:ind w:firstLine="180"/>
      </w:pPr>
      <w:r w:rsidRPr="00014D73">
        <w:t>в) бизнес-планы.</w:t>
      </w:r>
    </w:p>
    <w:p w:rsidR="00A87561" w:rsidRPr="00A67B1F" w:rsidRDefault="00A87561" w:rsidP="00A87561">
      <w:pPr>
        <w:rPr>
          <w:sz w:val="20"/>
          <w:szCs w:val="20"/>
        </w:rPr>
      </w:pPr>
    </w:p>
    <w:p w:rsidR="00A87561" w:rsidRPr="00A67B1F" w:rsidRDefault="00A87561" w:rsidP="00A87561">
      <w:pPr>
        <w:rPr>
          <w:b/>
        </w:rPr>
      </w:pPr>
      <w:r>
        <w:rPr>
          <w:b/>
        </w:rPr>
        <w:t>12</w:t>
      </w:r>
      <w:r w:rsidRPr="00A67B1F">
        <w:rPr>
          <w:b/>
        </w:rPr>
        <w:t>. Штриховое кодирование обязательно …</w:t>
      </w:r>
    </w:p>
    <w:p w:rsidR="00A87561" w:rsidRPr="00014D73" w:rsidRDefault="00A87561" w:rsidP="00A87561">
      <w:pPr>
        <w:ind w:firstLine="180"/>
      </w:pPr>
      <w:r w:rsidRPr="00014D73">
        <w:t>а) при идентификации товаров в торговых операциях;</w:t>
      </w:r>
    </w:p>
    <w:p w:rsidR="00A87561" w:rsidRPr="00014D73" w:rsidRDefault="00A87561" w:rsidP="00A87561">
      <w:pPr>
        <w:ind w:firstLine="180"/>
      </w:pPr>
      <w:r w:rsidRPr="00014D73">
        <w:t>б) в медицинской практике;</w:t>
      </w:r>
    </w:p>
    <w:p w:rsidR="00A87561" w:rsidRPr="00014D73" w:rsidRDefault="00A87561" w:rsidP="00A87561">
      <w:pPr>
        <w:ind w:firstLine="180"/>
      </w:pPr>
      <w:r w:rsidRPr="00014D73">
        <w:t>в) при испытаниях продукции.</w:t>
      </w:r>
    </w:p>
    <w:p w:rsidR="00A87561" w:rsidRPr="00014D73" w:rsidRDefault="00A87561" w:rsidP="00A87561"/>
    <w:p w:rsidR="00A87561" w:rsidRPr="00A67B1F" w:rsidRDefault="00A87561" w:rsidP="00A87561">
      <w:pPr>
        <w:rPr>
          <w:b/>
        </w:rPr>
      </w:pPr>
      <w:r>
        <w:rPr>
          <w:b/>
        </w:rPr>
        <w:t>13</w:t>
      </w:r>
      <w:r w:rsidRPr="00A67B1F">
        <w:rPr>
          <w:b/>
        </w:rPr>
        <w:t>. Ведущей организацией в области международной стандартизации является …</w:t>
      </w:r>
    </w:p>
    <w:p w:rsidR="00A87561" w:rsidRPr="00014D73" w:rsidRDefault="00A87561" w:rsidP="00A87561">
      <w:pPr>
        <w:ind w:firstLine="180"/>
      </w:pPr>
      <w:r w:rsidRPr="00014D73">
        <w:t>а) Международная электротехническая комиссия (МЭК);</w:t>
      </w:r>
    </w:p>
    <w:p w:rsidR="00A87561" w:rsidRPr="00014D73" w:rsidRDefault="00A87561" w:rsidP="00A87561">
      <w:pPr>
        <w:ind w:firstLine="180"/>
      </w:pPr>
      <w:r w:rsidRPr="00014D73">
        <w:t>б) Международная организация по стандартизации (ИСО);</w:t>
      </w:r>
    </w:p>
    <w:p w:rsidR="00A87561" w:rsidRPr="00014D73" w:rsidRDefault="00A87561" w:rsidP="00A87561">
      <w:pPr>
        <w:ind w:firstLine="180"/>
      </w:pPr>
      <w:r w:rsidRPr="00014D73">
        <w:t>в) Всемирная организация здравоохранения (ВОЗ).</w:t>
      </w:r>
    </w:p>
    <w:p w:rsidR="00A87561" w:rsidRPr="00014D73" w:rsidRDefault="00A87561" w:rsidP="00A87561"/>
    <w:p w:rsidR="00A87561" w:rsidRPr="00A67B1F" w:rsidRDefault="00A87561" w:rsidP="00A87561">
      <w:pPr>
        <w:rPr>
          <w:b/>
        </w:rPr>
      </w:pPr>
      <w:r>
        <w:rPr>
          <w:b/>
        </w:rPr>
        <w:t>14</w:t>
      </w:r>
      <w:r w:rsidRPr="00A67B1F">
        <w:rPr>
          <w:b/>
        </w:rPr>
        <w:t>. Объектами стандартизации МЭК являются …</w:t>
      </w:r>
    </w:p>
    <w:p w:rsidR="00A87561" w:rsidRPr="00014D73" w:rsidRDefault="00A87561" w:rsidP="00A87561">
      <w:pPr>
        <w:ind w:firstLine="180"/>
      </w:pPr>
      <w:r w:rsidRPr="00014D73">
        <w:t>а) бытовые электроприборы;</w:t>
      </w:r>
    </w:p>
    <w:p w:rsidR="00A87561" w:rsidRPr="00014D73" w:rsidRDefault="00A87561" w:rsidP="00A87561">
      <w:pPr>
        <w:ind w:firstLine="180"/>
      </w:pPr>
      <w:r w:rsidRPr="00014D73">
        <w:t>в) продовольственные товары;</w:t>
      </w:r>
    </w:p>
    <w:p w:rsidR="00A87561" w:rsidRPr="00014D73" w:rsidRDefault="00A87561" w:rsidP="00A87561">
      <w:pPr>
        <w:ind w:firstLine="180"/>
      </w:pPr>
      <w:r w:rsidRPr="00014D73">
        <w:t>б) канцелярские товары.</w:t>
      </w:r>
    </w:p>
    <w:p w:rsidR="00A87561" w:rsidRPr="00014D73" w:rsidRDefault="00A87561" w:rsidP="00A87561"/>
    <w:p w:rsidR="00A87561" w:rsidRPr="00A67B1F" w:rsidRDefault="00A87561" w:rsidP="00A87561">
      <w:pPr>
        <w:rPr>
          <w:b/>
        </w:rPr>
      </w:pPr>
      <w:r>
        <w:rPr>
          <w:b/>
        </w:rPr>
        <w:t>15</w:t>
      </w:r>
      <w:r w:rsidRPr="00A67B1F">
        <w:rPr>
          <w:b/>
        </w:rPr>
        <w:t>. Международные стандарты имеют статус …</w:t>
      </w:r>
    </w:p>
    <w:p w:rsidR="00A87561" w:rsidRPr="00014D73" w:rsidRDefault="00A87561" w:rsidP="00A87561">
      <w:pPr>
        <w:ind w:firstLine="180"/>
      </w:pPr>
      <w:r w:rsidRPr="00014D73">
        <w:t>а) обязательный;</w:t>
      </w:r>
    </w:p>
    <w:p w:rsidR="00A87561" w:rsidRPr="00014D73" w:rsidRDefault="00A87561" w:rsidP="00A87561">
      <w:pPr>
        <w:ind w:firstLine="180"/>
      </w:pPr>
      <w:r w:rsidRPr="00014D73">
        <w:t>б) рекомендательный;</w:t>
      </w:r>
    </w:p>
    <w:p w:rsidR="00A87561" w:rsidRPr="00014D73" w:rsidRDefault="00A87561" w:rsidP="00A87561">
      <w:pPr>
        <w:ind w:firstLine="180"/>
      </w:pPr>
      <w:r w:rsidRPr="00014D73">
        <w:t>в) дополнительный.</w:t>
      </w:r>
    </w:p>
    <w:p w:rsidR="00A87561" w:rsidRPr="00014D73" w:rsidRDefault="00A87561" w:rsidP="00A87561"/>
    <w:p w:rsidR="00A87561" w:rsidRPr="00A67B1F" w:rsidRDefault="00A87561" w:rsidP="00A87561">
      <w:pPr>
        <w:rPr>
          <w:b/>
        </w:rPr>
      </w:pPr>
      <w:r>
        <w:rPr>
          <w:b/>
        </w:rPr>
        <w:t>16</w:t>
      </w:r>
      <w:r w:rsidRPr="00A67B1F">
        <w:rPr>
          <w:b/>
        </w:rPr>
        <w:t>. Целью унификации, типиз</w:t>
      </w:r>
      <w:r>
        <w:rPr>
          <w:b/>
        </w:rPr>
        <w:t xml:space="preserve">ации и </w:t>
      </w:r>
      <w:proofErr w:type="spellStart"/>
      <w:r>
        <w:rPr>
          <w:b/>
        </w:rPr>
        <w:t>агрегатирования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объектов</w:t>
      </w:r>
      <w:r w:rsidRPr="00A67B1F">
        <w:rPr>
          <w:b/>
        </w:rPr>
        <w:t>является</w:t>
      </w:r>
      <w:proofErr w:type="spellEnd"/>
      <w:r w:rsidRPr="00A67B1F">
        <w:rPr>
          <w:b/>
        </w:rPr>
        <w:t xml:space="preserve"> …</w:t>
      </w:r>
    </w:p>
    <w:p w:rsidR="00A87561" w:rsidRPr="00014D73" w:rsidRDefault="00A87561" w:rsidP="00A87561">
      <w:pPr>
        <w:ind w:firstLine="180"/>
      </w:pPr>
      <w:r w:rsidRPr="00014D73">
        <w:t>а) сокращение трудоёмкости и сроков разработки, изготовления и</w:t>
      </w:r>
      <w:r>
        <w:t xml:space="preserve"> </w:t>
      </w:r>
      <w:r w:rsidRPr="00014D73">
        <w:t>обслуживания техники;</w:t>
      </w:r>
    </w:p>
    <w:p w:rsidR="00A87561" w:rsidRPr="00014D73" w:rsidRDefault="00A87561" w:rsidP="00A87561">
      <w:pPr>
        <w:ind w:firstLine="180"/>
      </w:pPr>
      <w:r w:rsidRPr="00014D73">
        <w:t>б) облегчение классификации объектов;</w:t>
      </w:r>
    </w:p>
    <w:p w:rsidR="00A87561" w:rsidRPr="00014D73" w:rsidRDefault="00A87561" w:rsidP="00A87561">
      <w:pPr>
        <w:ind w:firstLine="180"/>
      </w:pPr>
      <w:r w:rsidRPr="00014D73">
        <w:t>в) облегчение идентификации объектов.</w:t>
      </w:r>
    </w:p>
    <w:p w:rsidR="00A87561" w:rsidRPr="00014D73" w:rsidRDefault="00A87561" w:rsidP="00A87561"/>
    <w:p w:rsidR="00A87561" w:rsidRPr="00A67B1F" w:rsidRDefault="00A87561" w:rsidP="00A87561">
      <w:pPr>
        <w:rPr>
          <w:b/>
        </w:rPr>
      </w:pPr>
      <w:r>
        <w:rPr>
          <w:b/>
        </w:rPr>
        <w:t>17</w:t>
      </w:r>
      <w:r w:rsidRPr="00A67B1F">
        <w:rPr>
          <w:b/>
        </w:rPr>
        <w:t>. Сертификация импортной продукции проводится …</w:t>
      </w:r>
    </w:p>
    <w:p w:rsidR="00A87561" w:rsidRPr="00014D73" w:rsidRDefault="00A87561" w:rsidP="00A87561">
      <w:pPr>
        <w:ind w:firstLine="180"/>
      </w:pPr>
      <w:r w:rsidRPr="00014D73">
        <w:t>а) по одним и тем же правилам, что и отечественной продукции;</w:t>
      </w:r>
    </w:p>
    <w:p w:rsidR="00A87561" w:rsidRPr="00014D73" w:rsidRDefault="00A87561" w:rsidP="00A87561">
      <w:pPr>
        <w:ind w:firstLine="180"/>
      </w:pPr>
      <w:r w:rsidRPr="00014D73">
        <w:lastRenderedPageBreak/>
        <w:t>б) по правилам страны-изготовителя;</w:t>
      </w:r>
    </w:p>
    <w:p w:rsidR="00A87561" w:rsidRDefault="00A87561" w:rsidP="00A87561">
      <w:pPr>
        <w:ind w:firstLine="180"/>
      </w:pPr>
      <w:r w:rsidRPr="00014D73">
        <w:t>в) по правилам, разработанными ИСО/МЭК.</w:t>
      </w:r>
    </w:p>
    <w:p w:rsidR="00A87561" w:rsidRDefault="00A87561" w:rsidP="00A87561">
      <w:pPr>
        <w:autoSpaceDE w:val="0"/>
        <w:autoSpaceDN w:val="0"/>
        <w:adjustRightInd w:val="0"/>
        <w:rPr>
          <w:rFonts w:cs="TimesNewRomanPSMT"/>
          <w:b/>
        </w:rPr>
      </w:pPr>
    </w:p>
    <w:p w:rsidR="00A87561" w:rsidRPr="00C90A55" w:rsidRDefault="00A87561" w:rsidP="00A87561">
      <w:pPr>
        <w:rPr>
          <w:b/>
        </w:rPr>
      </w:pPr>
      <w:r w:rsidRPr="00C90A55">
        <w:rPr>
          <w:rFonts w:asciiTheme="minorHAnsi" w:hAnsiTheme="minorHAnsi"/>
          <w:b/>
        </w:rPr>
        <w:t>18</w:t>
      </w:r>
      <w:r w:rsidRPr="00C90A55">
        <w:rPr>
          <w:b/>
        </w:rPr>
        <w:t>. Оплата работ по сертификации осуществляется …</w:t>
      </w:r>
    </w:p>
    <w:p w:rsidR="00A87561" w:rsidRPr="00C90A55" w:rsidRDefault="00A87561" w:rsidP="00A87561">
      <w:r w:rsidRPr="00C90A55">
        <w:t>а) государством;</w:t>
      </w:r>
    </w:p>
    <w:p w:rsidR="00A87561" w:rsidRPr="00C90A55" w:rsidRDefault="00A87561" w:rsidP="00A87561">
      <w:r w:rsidRPr="00C90A55">
        <w:t>б) органом по сертификации;</w:t>
      </w:r>
    </w:p>
    <w:p w:rsidR="00A87561" w:rsidRPr="00C90A55" w:rsidRDefault="00A87561" w:rsidP="00A87561">
      <w:r w:rsidRPr="00C90A55">
        <w:t>в) заявителем.</w:t>
      </w:r>
    </w:p>
    <w:p w:rsidR="00A87561" w:rsidRDefault="00A87561"/>
    <w:p w:rsidR="00A87561" w:rsidRPr="00A87561" w:rsidRDefault="00A87561" w:rsidP="00A87561"/>
    <w:p w:rsidR="00A87561" w:rsidRPr="00A87561" w:rsidRDefault="00A87561" w:rsidP="00A87561"/>
    <w:p w:rsidR="00A87561" w:rsidRPr="00A87561" w:rsidRDefault="00A87561" w:rsidP="00A87561"/>
    <w:p w:rsidR="00A87561" w:rsidRPr="00A87561" w:rsidRDefault="00A87561" w:rsidP="00A87561"/>
    <w:p w:rsidR="00A87561" w:rsidRPr="00A87561" w:rsidRDefault="00A87561" w:rsidP="00A87561"/>
    <w:p w:rsidR="00A87561" w:rsidRPr="00A87561" w:rsidRDefault="00A87561" w:rsidP="00A87561"/>
    <w:p w:rsidR="00A87561" w:rsidRPr="00A87561" w:rsidRDefault="00A87561" w:rsidP="00A87561"/>
    <w:p w:rsidR="00A87561" w:rsidRPr="00A87561" w:rsidRDefault="00A87561" w:rsidP="00A87561"/>
    <w:p w:rsidR="00A87561" w:rsidRPr="00A87561" w:rsidRDefault="00A87561" w:rsidP="00A87561"/>
    <w:p w:rsidR="00A87561" w:rsidRPr="00A87561" w:rsidRDefault="00A87561" w:rsidP="00A87561"/>
    <w:p w:rsidR="00A87561" w:rsidRDefault="00A87561" w:rsidP="00A87561"/>
    <w:p w:rsidR="00A87561" w:rsidRDefault="00A87561" w:rsidP="00A87561"/>
    <w:p w:rsidR="00A87561" w:rsidRPr="00D72EF1" w:rsidRDefault="00A87561" w:rsidP="00A87561">
      <w:pPr>
        <w:rPr>
          <w:b/>
        </w:rPr>
      </w:pPr>
      <w:r w:rsidRPr="00D72EF1">
        <w:t>К</w:t>
      </w:r>
      <w:r>
        <w:t>ритерии оценок тестовой работы:</w:t>
      </w:r>
    </w:p>
    <w:p w:rsidR="00A87561" w:rsidRPr="00D72EF1" w:rsidRDefault="00A87561" w:rsidP="00A87561">
      <w:pPr>
        <w:rPr>
          <w:b/>
        </w:rPr>
      </w:pPr>
      <w:r>
        <w:t>18</w:t>
      </w:r>
      <w:r w:rsidRPr="00D72EF1">
        <w:t xml:space="preserve"> – отметка «Отлично»</w:t>
      </w:r>
      <w:r>
        <w:t>;</w:t>
      </w:r>
    </w:p>
    <w:p w:rsidR="00A87561" w:rsidRPr="00D72EF1" w:rsidRDefault="00A87561" w:rsidP="00A87561">
      <w:pPr>
        <w:rPr>
          <w:b/>
        </w:rPr>
      </w:pPr>
      <w:r>
        <w:t>16-17</w:t>
      </w:r>
      <w:r w:rsidRPr="00D72EF1">
        <w:t xml:space="preserve"> – отметка «Хорошо»</w:t>
      </w:r>
      <w:r>
        <w:t>;</w:t>
      </w:r>
    </w:p>
    <w:p w:rsidR="00A87561" w:rsidRPr="00D72EF1" w:rsidRDefault="00A87561" w:rsidP="00A87561">
      <w:pPr>
        <w:rPr>
          <w:b/>
        </w:rPr>
      </w:pPr>
      <w:r>
        <w:t>13-15</w:t>
      </w:r>
      <w:r w:rsidRPr="00D72EF1">
        <w:t xml:space="preserve"> – отметка «Удовлетворительно»</w:t>
      </w:r>
      <w:r>
        <w:t>;</w:t>
      </w:r>
    </w:p>
    <w:p w:rsidR="00A87561" w:rsidRPr="00AD64FC" w:rsidRDefault="00A87561" w:rsidP="00A87561">
      <w:pPr>
        <w:ind w:left="2124" w:hanging="1404"/>
        <w:rPr>
          <w:sz w:val="28"/>
          <w:szCs w:val="28"/>
        </w:rPr>
      </w:pPr>
      <w:r w:rsidRPr="00D72EF1">
        <w:t>Менее</w:t>
      </w:r>
      <w:r>
        <w:t xml:space="preserve"> 13- отметка «Н</w:t>
      </w:r>
      <w:r w:rsidRPr="00D72EF1">
        <w:t>еудовлетворительно».</w:t>
      </w:r>
    </w:p>
    <w:p w:rsidR="00B660B3" w:rsidRPr="00A87561" w:rsidRDefault="00B660B3" w:rsidP="00A87561">
      <w:bookmarkStart w:id="0" w:name="_GoBack"/>
      <w:bookmarkEnd w:id="0"/>
    </w:p>
    <w:sectPr w:rsidR="00B660B3" w:rsidRPr="00A8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D1"/>
    <w:rsid w:val="004638D1"/>
    <w:rsid w:val="00A87561"/>
    <w:rsid w:val="00B6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2020-06-08T12:15:00Z</dcterms:created>
  <dcterms:modified xsi:type="dcterms:W3CDTF">2020-06-08T12:18:00Z</dcterms:modified>
</cp:coreProperties>
</file>