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97" w:rsidRDefault="00BB27C6">
      <w:pPr>
        <w:rPr>
          <w:rFonts w:ascii="Times New Roman" w:hAnsi="Times New Roman" w:cs="Times New Roman"/>
          <w:sz w:val="28"/>
          <w:szCs w:val="28"/>
        </w:rPr>
      </w:pPr>
      <w:r w:rsidRPr="00BB27C6">
        <w:rPr>
          <w:rFonts w:ascii="Times New Roman" w:hAnsi="Times New Roman" w:cs="Times New Roman"/>
          <w:sz w:val="28"/>
          <w:szCs w:val="28"/>
        </w:rPr>
        <w:t>06.04.20</w:t>
      </w:r>
    </w:p>
    <w:p w:rsid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№95,96    </w:t>
      </w:r>
      <w:proofErr w:type="gramStart"/>
      <w:r w:rsidRPr="00BB27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27C6">
        <w:rPr>
          <w:rFonts w:ascii="Times New Roman" w:hAnsi="Times New Roman" w:cs="Times New Roman"/>
          <w:sz w:val="28"/>
          <w:szCs w:val="28"/>
        </w:rPr>
        <w:t xml:space="preserve">/з №43 </w:t>
      </w:r>
    </w:p>
    <w:p w:rsidR="00BB27C6" w:rsidRDefault="00BB27C6" w:rsidP="00BB27C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B27C6">
        <w:rPr>
          <w:rFonts w:ascii="Times New Roman" w:hAnsi="Times New Roman" w:cs="Times New Roman"/>
          <w:color w:val="000000"/>
          <w:sz w:val="28"/>
          <w:szCs w:val="28"/>
        </w:rPr>
        <w:t xml:space="preserve">Обособление определений. </w:t>
      </w:r>
      <w:r w:rsidRPr="00BB27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Синонимия обособленных и необособленных определений.</w:t>
      </w:r>
      <w:r w:rsidRPr="00BB27C6">
        <w:rPr>
          <w:rFonts w:ascii="Times New Roman" w:hAnsi="Times New Roman" w:cs="Times New Roman"/>
          <w:color w:val="000000"/>
          <w:sz w:val="28"/>
          <w:szCs w:val="28"/>
        </w:rPr>
        <w:t xml:space="preserve"> Обособление приложений. </w:t>
      </w:r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r w:rsidRPr="00BB27C6">
        <w:rPr>
          <w:rFonts w:ascii="Times New Roman" w:hAnsi="Times New Roman" w:cs="Times New Roman"/>
          <w:sz w:val="28"/>
          <w:szCs w:val="28"/>
        </w:rPr>
        <w:t>Теория.</w:t>
      </w:r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r w:rsidRPr="00BB27C6">
        <w:rPr>
          <w:rFonts w:ascii="Times New Roman" w:hAnsi="Times New Roman" w:cs="Times New Roman"/>
          <w:sz w:val="28"/>
          <w:szCs w:val="28"/>
        </w:rPr>
        <w:t>Простое предложение может быть осложнено обособленными второстепенными членами, которые выделяются по смыслу и интонационно и приобретают в предложении относительную самостоятельность.</w:t>
      </w:r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r w:rsidRPr="00BB27C6">
        <w:rPr>
          <w:rFonts w:ascii="Times New Roman" w:hAnsi="Times New Roman" w:cs="Times New Roman"/>
          <w:sz w:val="28"/>
          <w:szCs w:val="28"/>
        </w:rPr>
        <w:t xml:space="preserve">А. Обособляются и выделяются на письме запятыми одиночные и распространенные согласованные </w:t>
      </w:r>
      <w:r w:rsidRPr="00BB27C6">
        <w:rPr>
          <w:rFonts w:ascii="Times New Roman" w:hAnsi="Times New Roman" w:cs="Times New Roman"/>
          <w:sz w:val="28"/>
          <w:szCs w:val="28"/>
          <w:u w:val="single"/>
        </w:rPr>
        <w:t>определения,</w:t>
      </w:r>
      <w:r w:rsidRPr="00BB27C6">
        <w:rPr>
          <w:rFonts w:ascii="Times New Roman" w:hAnsi="Times New Roman" w:cs="Times New Roman"/>
          <w:sz w:val="28"/>
          <w:szCs w:val="28"/>
        </w:rPr>
        <w:t xml:space="preserve"> относящиеся к личному </w:t>
      </w:r>
      <w:r w:rsidRPr="00BB27C6">
        <w:rPr>
          <w:rFonts w:ascii="Times New Roman" w:hAnsi="Times New Roman" w:cs="Times New Roman"/>
          <w:sz w:val="28"/>
          <w:szCs w:val="28"/>
          <w:u w:val="single"/>
        </w:rPr>
        <w:t>местоимению</w:t>
      </w:r>
      <w:r w:rsidRPr="00BB27C6">
        <w:rPr>
          <w:rFonts w:ascii="Times New Roman" w:hAnsi="Times New Roman" w:cs="Times New Roman"/>
          <w:sz w:val="28"/>
          <w:szCs w:val="28"/>
        </w:rPr>
        <w:t>.</w:t>
      </w:r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r w:rsidRPr="00BB27C6">
        <w:rPr>
          <w:rFonts w:ascii="Times New Roman" w:hAnsi="Times New Roman" w:cs="Times New Roman"/>
          <w:sz w:val="28"/>
          <w:szCs w:val="28"/>
        </w:rPr>
        <w:t>Обреченный судьбой на постоянную праздность, я не делал решительно ничего.</w:t>
      </w:r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r w:rsidRPr="00BB27C6">
        <w:rPr>
          <w:rFonts w:ascii="Times New Roman" w:hAnsi="Times New Roman" w:cs="Times New Roman"/>
          <w:sz w:val="28"/>
          <w:szCs w:val="28"/>
        </w:rPr>
        <w:t xml:space="preserve">Б. Обособляются и выделяются на письме запятыми распространенные согласованные определения, если они стоят после определяемого </w:t>
      </w:r>
      <w:r w:rsidRPr="00BB27C6">
        <w:rPr>
          <w:rFonts w:ascii="Times New Roman" w:hAnsi="Times New Roman" w:cs="Times New Roman"/>
          <w:sz w:val="28"/>
          <w:szCs w:val="28"/>
          <w:u w:val="single"/>
        </w:rPr>
        <w:t>существительного</w:t>
      </w:r>
      <w:r w:rsidRPr="00BB27C6">
        <w:rPr>
          <w:rFonts w:ascii="Times New Roman" w:hAnsi="Times New Roman" w:cs="Times New Roman"/>
          <w:sz w:val="28"/>
          <w:szCs w:val="28"/>
        </w:rPr>
        <w:t>.</w:t>
      </w:r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r w:rsidRPr="00BB27C6">
        <w:rPr>
          <w:rFonts w:ascii="Times New Roman" w:hAnsi="Times New Roman" w:cs="Times New Roman"/>
          <w:sz w:val="28"/>
          <w:szCs w:val="28"/>
        </w:rPr>
        <w:t>( находятся в постпозиции)</w:t>
      </w:r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r w:rsidRPr="00BB27C6">
        <w:rPr>
          <w:rFonts w:ascii="Times New Roman" w:hAnsi="Times New Roman" w:cs="Times New Roman"/>
          <w:sz w:val="28"/>
          <w:szCs w:val="28"/>
        </w:rPr>
        <w:t>Сад, все больше редея, переходя в настоящий луг, спускался к реке, поросшей зеленым камышом и ивняком.</w:t>
      </w:r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r w:rsidRPr="00BB27C6">
        <w:rPr>
          <w:rFonts w:ascii="Times New Roman" w:hAnsi="Times New Roman" w:cs="Times New Roman"/>
          <w:sz w:val="28"/>
          <w:szCs w:val="28"/>
        </w:rPr>
        <w:t xml:space="preserve">В. Обособляются два или больше согласованных одиночных определений, стоящих после </w:t>
      </w:r>
      <w:proofErr w:type="gramStart"/>
      <w:r w:rsidRPr="00BB27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B27C6">
        <w:rPr>
          <w:rFonts w:ascii="Times New Roman" w:hAnsi="Times New Roman" w:cs="Times New Roman"/>
          <w:sz w:val="28"/>
          <w:szCs w:val="28"/>
        </w:rPr>
        <w:t>постпозиция) определяемого существительного, если перед ним есть одно определение.</w:t>
      </w:r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r w:rsidRPr="00BB27C6">
        <w:rPr>
          <w:rFonts w:ascii="Times New Roman" w:hAnsi="Times New Roman" w:cs="Times New Roman"/>
          <w:sz w:val="28"/>
          <w:szCs w:val="28"/>
        </w:rPr>
        <w:t>Солнце легло спать и укрылось багряной золотой парчой, и длинные облака, красные и лиловые, сторожили его покой.</w:t>
      </w:r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r w:rsidRPr="00BB27C6">
        <w:rPr>
          <w:rFonts w:ascii="Times New Roman" w:hAnsi="Times New Roman" w:cs="Times New Roman"/>
          <w:sz w:val="28"/>
          <w:szCs w:val="28"/>
        </w:rPr>
        <w:t xml:space="preserve">Г. Обособляются согласованные распространенные или одиночные определения, стоящие перед определяемым существительным, если они имеют добавочное обстоятельственное значение </w:t>
      </w:r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r w:rsidRPr="00BB27C6">
        <w:rPr>
          <w:rFonts w:ascii="Times New Roman" w:hAnsi="Times New Roman" w:cs="Times New Roman"/>
          <w:sz w:val="28"/>
          <w:szCs w:val="28"/>
        </w:rPr>
        <w:t xml:space="preserve">(причины </w:t>
      </w:r>
      <w:proofErr w:type="gramStart"/>
      <w:r w:rsidRPr="00BB27C6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BB27C6">
        <w:rPr>
          <w:rFonts w:ascii="Times New Roman" w:hAnsi="Times New Roman" w:cs="Times New Roman"/>
          <w:sz w:val="28"/>
          <w:szCs w:val="28"/>
        </w:rPr>
        <w:t>очему? Отчего?</w:t>
      </w:r>
      <w:proofErr w:type="gramStart"/>
      <w:r w:rsidRPr="00BB27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27C6">
        <w:rPr>
          <w:rFonts w:ascii="Times New Roman" w:hAnsi="Times New Roman" w:cs="Times New Roman"/>
          <w:sz w:val="28"/>
          <w:szCs w:val="28"/>
        </w:rPr>
        <w:t xml:space="preserve"> условия: при каком  условии? Уступки : несмотря на что?, времени</w:t>
      </w:r>
      <w:proofErr w:type="gramStart"/>
      <w:r w:rsidRPr="00BB27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27C6">
        <w:rPr>
          <w:rFonts w:ascii="Times New Roman" w:hAnsi="Times New Roman" w:cs="Times New Roman"/>
          <w:sz w:val="28"/>
          <w:szCs w:val="28"/>
        </w:rPr>
        <w:t xml:space="preserve"> когда? </w:t>
      </w:r>
      <w:proofErr w:type="gramStart"/>
      <w:r w:rsidRPr="00BB27C6">
        <w:rPr>
          <w:rFonts w:ascii="Times New Roman" w:hAnsi="Times New Roman" w:cs="Times New Roman"/>
          <w:sz w:val="28"/>
          <w:szCs w:val="28"/>
        </w:rPr>
        <w:t>Как долго?).</w:t>
      </w:r>
      <w:proofErr w:type="gramEnd"/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B27C6">
        <w:rPr>
          <w:rFonts w:ascii="Times New Roman" w:hAnsi="Times New Roman" w:cs="Times New Roman"/>
          <w:sz w:val="28"/>
          <w:szCs w:val="28"/>
        </w:rPr>
        <w:t>Покрытая</w:t>
      </w:r>
      <w:proofErr w:type="gramEnd"/>
      <w:r w:rsidRPr="00BB27C6">
        <w:rPr>
          <w:rFonts w:ascii="Times New Roman" w:hAnsi="Times New Roman" w:cs="Times New Roman"/>
          <w:sz w:val="28"/>
          <w:szCs w:val="28"/>
        </w:rPr>
        <w:t xml:space="preserve"> багровым облаком,</w:t>
      </w:r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r w:rsidRPr="00BB27C6">
        <w:rPr>
          <w:rFonts w:ascii="Times New Roman" w:hAnsi="Times New Roman" w:cs="Times New Roman"/>
          <w:sz w:val="28"/>
          <w:szCs w:val="28"/>
        </w:rPr>
        <w:lastRenderedPageBreak/>
        <w:t xml:space="preserve">( </w:t>
      </w:r>
      <w:proofErr w:type="spellStart"/>
      <w:r w:rsidRPr="00BB27C6">
        <w:rPr>
          <w:rFonts w:ascii="Times New Roman" w:hAnsi="Times New Roman" w:cs="Times New Roman"/>
          <w:sz w:val="28"/>
          <w:szCs w:val="28"/>
        </w:rPr>
        <w:t>предпозиция</w:t>
      </w:r>
      <w:proofErr w:type="spellEnd"/>
      <w:proofErr w:type="gramStart"/>
      <w:r w:rsidRPr="00BB27C6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BB27C6">
        <w:rPr>
          <w:rFonts w:ascii="Times New Roman" w:hAnsi="Times New Roman" w:cs="Times New Roman"/>
          <w:sz w:val="28"/>
          <w:szCs w:val="28"/>
        </w:rPr>
        <w:t>осходила луна и еле-еле освещала дорогу, и по сторонам ее темнели озимые поля.</w:t>
      </w:r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r w:rsidRPr="00BB27C6">
        <w:rPr>
          <w:rFonts w:ascii="Times New Roman" w:hAnsi="Times New Roman" w:cs="Times New Roman"/>
          <w:sz w:val="28"/>
          <w:szCs w:val="28"/>
        </w:rPr>
        <w:t>Д. Обособляются  несогласованные определения, выраженные косвенными падежами существительных с предлогами, обособляются, если подчеркивается выражаемое ими значение  : конкретизировать, детализировать, привлечь внимание</w:t>
      </w:r>
      <w:proofErr w:type="gramStart"/>
      <w:r w:rsidRPr="00BB27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r w:rsidRPr="00BB27C6">
        <w:rPr>
          <w:rFonts w:ascii="Times New Roman" w:hAnsi="Times New Roman" w:cs="Times New Roman"/>
          <w:sz w:val="28"/>
          <w:szCs w:val="28"/>
        </w:rPr>
        <w:t>(Какое  значение имеет несогласованное определение?- подчеркивает нужные детали)</w:t>
      </w:r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B27C6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Pr="00BB27C6">
        <w:rPr>
          <w:rFonts w:ascii="Times New Roman" w:hAnsi="Times New Roman" w:cs="Times New Roman"/>
          <w:sz w:val="28"/>
          <w:szCs w:val="28"/>
        </w:rPr>
        <w:t>, совсем молоденькая – ей было семнадцать-восемнадцать лет, не больше, – тоже тонкая и бледная, с большим ртом и глазами, с удивлением смотрела на меня.</w:t>
      </w:r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r w:rsidRPr="00BB27C6">
        <w:rPr>
          <w:rFonts w:ascii="Times New Roman" w:hAnsi="Times New Roman" w:cs="Times New Roman"/>
          <w:sz w:val="28"/>
          <w:szCs w:val="28"/>
        </w:rPr>
        <w:t>Обособляются согласованные определения и приложения, относящиеся к личному местоимению.</w:t>
      </w:r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r w:rsidRPr="00BB27C6">
        <w:rPr>
          <w:rFonts w:ascii="Times New Roman" w:hAnsi="Times New Roman" w:cs="Times New Roman"/>
          <w:sz w:val="28"/>
          <w:szCs w:val="28"/>
        </w:rPr>
        <w:t>Улыбающаяся и притихшая, она смотрела на мужа влюбленными глазами и не видела ничего вокруг.</w:t>
      </w:r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r w:rsidRPr="00BB27C6">
        <w:rPr>
          <w:rFonts w:ascii="Times New Roman" w:hAnsi="Times New Roman" w:cs="Times New Roman"/>
          <w:sz w:val="28"/>
          <w:szCs w:val="28"/>
        </w:rPr>
        <w:t>2. Обособляются согласованные распространенные определения и приложения, стоящие после определяемого слова.</w:t>
      </w:r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r w:rsidRPr="00BB27C6">
        <w:rPr>
          <w:rFonts w:ascii="Times New Roman" w:hAnsi="Times New Roman" w:cs="Times New Roman"/>
          <w:sz w:val="28"/>
          <w:szCs w:val="28"/>
        </w:rPr>
        <w:t>Спустился Николка в вишневый садик и лег на траву, заплаканную, седую от росы.</w:t>
      </w:r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r w:rsidRPr="00BB27C6">
        <w:rPr>
          <w:rFonts w:ascii="Times New Roman" w:hAnsi="Times New Roman" w:cs="Times New Roman"/>
          <w:sz w:val="28"/>
          <w:szCs w:val="28"/>
        </w:rPr>
        <w:t>3. Обособляются согласованные определения, стоящие перед определяемым словом, если имеют добавочное обстоятельственное значение.</w:t>
      </w:r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r w:rsidRPr="00BB27C6">
        <w:rPr>
          <w:rFonts w:ascii="Times New Roman" w:hAnsi="Times New Roman" w:cs="Times New Roman"/>
          <w:sz w:val="28"/>
          <w:szCs w:val="28"/>
        </w:rPr>
        <w:t>Истоптанный сапогами пехоты, луг напоминал заплаканное, измятое горем лицо девушки.</w:t>
      </w:r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r w:rsidRPr="00BB27C6">
        <w:rPr>
          <w:rFonts w:ascii="Times New Roman" w:hAnsi="Times New Roman" w:cs="Times New Roman"/>
          <w:sz w:val="28"/>
          <w:szCs w:val="28"/>
        </w:rPr>
        <w:t>4. Обособляются согласованные определения, если отделены от определяемого слова другими членами предложения (независимо от их местоположения).</w:t>
      </w:r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r w:rsidRPr="00BB27C6">
        <w:rPr>
          <w:rFonts w:ascii="Times New Roman" w:hAnsi="Times New Roman" w:cs="Times New Roman"/>
          <w:sz w:val="28"/>
          <w:szCs w:val="28"/>
        </w:rPr>
        <w:t>Отъявленный народ был в банде, служивый, бывалый.</w:t>
      </w:r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r w:rsidRPr="00BB27C6">
        <w:rPr>
          <w:rFonts w:ascii="Times New Roman" w:hAnsi="Times New Roman" w:cs="Times New Roman"/>
          <w:sz w:val="28"/>
          <w:szCs w:val="28"/>
        </w:rPr>
        <w:t>5. Обособляются определения, стоящие после имени собственного и уточняющие его.</w:t>
      </w:r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r w:rsidRPr="00BB27C6">
        <w:rPr>
          <w:rFonts w:ascii="Times New Roman" w:hAnsi="Times New Roman" w:cs="Times New Roman"/>
          <w:sz w:val="28"/>
          <w:szCs w:val="28"/>
        </w:rPr>
        <w:t>Васька, сын пастуха и родной кровный сын бедняцкой власти, умрет от пули своего же станичника.</w:t>
      </w:r>
      <w:bookmarkStart w:id="0" w:name="_GoBack"/>
      <w:bookmarkEnd w:id="0"/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r w:rsidRPr="00BB27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r w:rsidRPr="00BB27C6">
        <w:rPr>
          <w:rFonts w:ascii="Times New Roman" w:hAnsi="Times New Roman" w:cs="Times New Roman"/>
          <w:sz w:val="28"/>
          <w:szCs w:val="28"/>
        </w:rPr>
        <w:t>6. Обособляются определения  с союзом «как», если имеют значение причины.</w:t>
      </w:r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r w:rsidRPr="00BB27C6">
        <w:rPr>
          <w:rFonts w:ascii="Times New Roman" w:hAnsi="Times New Roman" w:cs="Times New Roman"/>
          <w:sz w:val="28"/>
          <w:szCs w:val="28"/>
        </w:rPr>
        <w:t>На станции Миллерово Григорию, как демобилизованному красному командиру, предоставили обывательскую подводу.</w:t>
      </w:r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r w:rsidRPr="00BB27C6">
        <w:rPr>
          <w:rFonts w:ascii="Times New Roman" w:hAnsi="Times New Roman" w:cs="Times New Roman"/>
          <w:sz w:val="28"/>
          <w:szCs w:val="28"/>
        </w:rPr>
        <w:t xml:space="preserve">-Итак, универсальными условиями обособления определений являются:                                     </w:t>
      </w:r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r w:rsidRPr="00BB27C6">
        <w:rPr>
          <w:rFonts w:ascii="Times New Roman" w:hAnsi="Times New Roman" w:cs="Times New Roman"/>
          <w:sz w:val="28"/>
          <w:szCs w:val="28"/>
        </w:rPr>
        <w:t>1. Постпозиция (по отношению к определяемому слову).</w:t>
      </w:r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r w:rsidRPr="00BB27C6">
        <w:rPr>
          <w:rFonts w:ascii="Times New Roman" w:hAnsi="Times New Roman" w:cs="Times New Roman"/>
          <w:sz w:val="28"/>
          <w:szCs w:val="28"/>
        </w:rPr>
        <w:t>2.Связь с личным местоимением.</w:t>
      </w:r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r w:rsidRPr="00BB27C6">
        <w:rPr>
          <w:rFonts w:ascii="Times New Roman" w:hAnsi="Times New Roman" w:cs="Times New Roman"/>
          <w:sz w:val="28"/>
          <w:szCs w:val="28"/>
        </w:rPr>
        <w:t>3.Дополнительное обстоятельственное значение.</w:t>
      </w:r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r w:rsidRPr="00BB27C6">
        <w:rPr>
          <w:rFonts w:ascii="Times New Roman" w:hAnsi="Times New Roman" w:cs="Times New Roman"/>
          <w:sz w:val="28"/>
          <w:szCs w:val="28"/>
        </w:rPr>
        <w:t>4.Дистантное положение (по отношению к определяемому слову).</w:t>
      </w:r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r w:rsidRPr="00BB27C6">
        <w:rPr>
          <w:rFonts w:ascii="Times New Roman" w:hAnsi="Times New Roman" w:cs="Times New Roman"/>
          <w:sz w:val="28"/>
          <w:szCs w:val="28"/>
        </w:rPr>
        <w:t>Практикум.</w:t>
      </w:r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BB27C6">
        <w:rPr>
          <w:rFonts w:ascii="Times New Roman" w:hAnsi="Times New Roman" w:cs="Times New Roman"/>
          <w:sz w:val="28"/>
          <w:szCs w:val="28"/>
          <w:u w:val="single"/>
        </w:rPr>
        <w:t>Задание 1.</w:t>
      </w:r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r w:rsidRPr="00BB27C6">
        <w:rPr>
          <w:rFonts w:ascii="Times New Roman" w:hAnsi="Times New Roman" w:cs="Times New Roman"/>
          <w:sz w:val="28"/>
          <w:szCs w:val="28"/>
        </w:rPr>
        <w:t>Грамотность за 12 занятий.</w:t>
      </w:r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r w:rsidRPr="00BB27C6">
        <w:rPr>
          <w:rFonts w:ascii="Times New Roman" w:hAnsi="Times New Roman" w:cs="Times New Roman"/>
          <w:sz w:val="28"/>
          <w:szCs w:val="28"/>
        </w:rPr>
        <w:t>С.22, зад. 33.</w:t>
      </w:r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BB27C6">
        <w:rPr>
          <w:rFonts w:ascii="Times New Roman" w:hAnsi="Times New Roman" w:cs="Times New Roman"/>
          <w:sz w:val="28"/>
          <w:szCs w:val="28"/>
          <w:u w:val="single"/>
        </w:rPr>
        <w:t>Задание 2.</w:t>
      </w:r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r w:rsidRPr="00BB27C6">
        <w:rPr>
          <w:rFonts w:ascii="Times New Roman" w:hAnsi="Times New Roman" w:cs="Times New Roman"/>
          <w:sz w:val="28"/>
          <w:szCs w:val="28"/>
        </w:rPr>
        <w:t>Греков, Крючков…</w:t>
      </w:r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r w:rsidRPr="00BB27C6">
        <w:rPr>
          <w:rFonts w:ascii="Times New Roman" w:hAnsi="Times New Roman" w:cs="Times New Roman"/>
          <w:sz w:val="28"/>
          <w:szCs w:val="28"/>
        </w:rPr>
        <w:t>С.187, упр.363</w:t>
      </w:r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BB27C6">
        <w:rPr>
          <w:rFonts w:ascii="Times New Roman" w:hAnsi="Times New Roman" w:cs="Times New Roman"/>
          <w:sz w:val="28"/>
          <w:szCs w:val="28"/>
          <w:u w:val="single"/>
        </w:rPr>
        <w:t>Задание 3.</w:t>
      </w:r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7C6">
        <w:rPr>
          <w:rFonts w:ascii="Times New Roman" w:hAnsi="Times New Roman" w:cs="Times New Roman"/>
          <w:sz w:val="28"/>
          <w:szCs w:val="28"/>
        </w:rPr>
        <w:t>А.И.Власенков</w:t>
      </w:r>
      <w:proofErr w:type="spellEnd"/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7C6">
        <w:rPr>
          <w:rFonts w:ascii="Times New Roman" w:hAnsi="Times New Roman" w:cs="Times New Roman"/>
          <w:sz w:val="28"/>
          <w:szCs w:val="28"/>
        </w:rPr>
        <w:t>Л.М.Рыбченкова</w:t>
      </w:r>
      <w:proofErr w:type="spellEnd"/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r w:rsidRPr="00BB27C6">
        <w:rPr>
          <w:rFonts w:ascii="Times New Roman" w:hAnsi="Times New Roman" w:cs="Times New Roman"/>
          <w:sz w:val="28"/>
          <w:szCs w:val="28"/>
        </w:rPr>
        <w:t>«Русский язык»:</w:t>
      </w:r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  <w:r w:rsidRPr="00BB27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B27C6">
        <w:rPr>
          <w:rFonts w:ascii="Times New Roman" w:hAnsi="Times New Roman" w:cs="Times New Roman"/>
          <w:sz w:val="28"/>
          <w:szCs w:val="28"/>
        </w:rPr>
        <w:t>.255, упр.369</w:t>
      </w:r>
    </w:p>
    <w:p w:rsidR="00BB27C6" w:rsidRPr="00BB27C6" w:rsidRDefault="00BB27C6" w:rsidP="00BB27C6">
      <w:pPr>
        <w:rPr>
          <w:rFonts w:ascii="Times New Roman" w:hAnsi="Times New Roman" w:cs="Times New Roman"/>
          <w:sz w:val="28"/>
          <w:szCs w:val="28"/>
        </w:rPr>
      </w:pPr>
    </w:p>
    <w:p w:rsidR="00BB27C6" w:rsidRPr="00BB27C6" w:rsidRDefault="00BB27C6" w:rsidP="00BB27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27C6" w:rsidRPr="00BB27C6" w:rsidRDefault="00BB27C6">
      <w:pPr>
        <w:rPr>
          <w:rFonts w:ascii="Times New Roman" w:hAnsi="Times New Roman" w:cs="Times New Roman"/>
          <w:sz w:val="28"/>
          <w:szCs w:val="28"/>
        </w:rPr>
      </w:pPr>
    </w:p>
    <w:sectPr w:rsidR="00BB27C6" w:rsidRPr="00BB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1D"/>
    <w:rsid w:val="0003761D"/>
    <w:rsid w:val="00745997"/>
    <w:rsid w:val="00BB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2020-04-06T05:33:00Z</dcterms:created>
  <dcterms:modified xsi:type="dcterms:W3CDTF">2020-04-06T05:39:00Z</dcterms:modified>
</cp:coreProperties>
</file>