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56" w:rsidRPr="00F168CC" w:rsidRDefault="00DB2956" w:rsidP="00DB29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24.03.20г.  </w:t>
      </w:r>
      <w:r w:rsidRPr="00F168CC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 №1 Изучение устройства микроскопа и правил работы с ним</w:t>
      </w:r>
    </w:p>
    <w:bookmarkEnd w:id="0"/>
    <w:p w:rsidR="00DB2956" w:rsidRPr="00F168CC" w:rsidRDefault="00DB2956" w:rsidP="00DB2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Цель работы:</w:t>
      </w:r>
      <w:r w:rsidRPr="00F168C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</w:t>
      </w: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устройство светового биологического микроскопа и освоить правила работы с ним. </w:t>
      </w:r>
    </w:p>
    <w:p w:rsidR="00DB2956" w:rsidRPr="00F168CC" w:rsidRDefault="00DB2956" w:rsidP="00DB2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Оборудование, материалы:</w:t>
      </w: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 Микроскоп; готовые микропрепараты</w:t>
      </w:r>
    </w:p>
    <w:p w:rsidR="00DB2956" w:rsidRPr="00F168CC" w:rsidRDefault="00DB2956" w:rsidP="00DB2956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Теоретические сведения:</w:t>
      </w:r>
    </w:p>
    <w:p w:rsidR="00DB2956" w:rsidRPr="00F168CC" w:rsidRDefault="00DB2956" w:rsidP="00DB2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Микроскоп </w:t>
      </w: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(от греч. </w:t>
      </w:r>
      <w:r w:rsidRPr="00F168CC">
        <w:rPr>
          <w:rFonts w:ascii="Times New Roman" w:eastAsia="Times New Roman" w:hAnsi="Times New Roman"/>
          <w:sz w:val="28"/>
          <w:szCs w:val="28"/>
          <w:lang w:val="en-US" w:eastAsia="ru-RU"/>
        </w:rPr>
        <w:t>micros</w:t>
      </w: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малый и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val="en-US" w:eastAsia="ru-RU"/>
        </w:rPr>
        <w:t>scopio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смотрю) – это оптический прибор, состоящий из трех основных частей: механической, оптической и осветительной.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Схема светового биологического микроскопа представлена на рис. 1.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Механическая часть </w:t>
      </w: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штатив состоит из ножки, основания,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тубусодержателя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, предметного столика, монокулярной насадки (тубуса), револьверного устройства, рукоятки грубой фокусировки (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макрометрического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винта), рукоятки тонкой фокусировки (микрометрического винта).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Тубус – зрительная труба микроскопа. В верхнее отверстие тубуса свободно вставляется окуляр, на нижнем конце тубуса находится вращающееся вокруг своей оси револьверное устройство (револьвер), в которое ввинчиваются объективы. Вращая револьвер, можно быстро сменить объективы во время работы с микроскопом, подводя любой объектив под тубус. Объектив должен быть центрирован, т.е. установлен на оптическую ось микроскопа. Для этого револьвер поворачивают вокруг своей оси до появления щелчка. 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Предметный столик служит для размещения на нем изучаемого препарата. Препарат закрепляют на столике зажимами (клеммами). В центре предметного столика находится отверстие для прохождения лучей света и освещения препарата. В некоторых конструкциях микроскопа предметный столик может передвигаться с помощью винтов, расположенных по периферии предметного столика. Это дает возможность рассмотреть препарат в различных полях зрения.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266" w:type="dxa"/>
        <w:tblLayout w:type="fixed"/>
        <w:tblLook w:val="04A0" w:firstRow="1" w:lastRow="0" w:firstColumn="1" w:lastColumn="0" w:noHBand="0" w:noVBand="1"/>
      </w:tblPr>
      <w:tblGrid>
        <w:gridCol w:w="6545"/>
        <w:gridCol w:w="3553"/>
      </w:tblGrid>
      <w:tr w:rsidR="00DB2956" w:rsidRPr="00F168CC" w:rsidTr="008060E0">
        <w:tc>
          <w:tcPr>
            <w:tcW w:w="6545" w:type="dxa"/>
          </w:tcPr>
          <w:p w:rsidR="00DB2956" w:rsidRPr="00F168CC" w:rsidRDefault="00DB2956" w:rsidP="0080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2956" w:rsidRPr="00F168CC" w:rsidRDefault="00DB2956" w:rsidP="0080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1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2956" w:rsidRPr="00F168CC" w:rsidRDefault="00DB2956" w:rsidP="0080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1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2956" w:rsidRPr="00F168CC" w:rsidRDefault="00DB2956" w:rsidP="0080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1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02F3ADB" wp14:editId="6EF1B873">
                  <wp:extent cx="2857500" cy="2724150"/>
                  <wp:effectExtent l="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956" w:rsidRPr="00F168CC" w:rsidRDefault="00DB2956" w:rsidP="0080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</w:tcPr>
          <w:p w:rsidR="00DB2956" w:rsidRPr="00F168CC" w:rsidRDefault="00DB2956" w:rsidP="0080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 1</w:t>
            </w:r>
            <w:r w:rsidRPr="00F16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окуляр</w:t>
            </w:r>
          </w:p>
          <w:p w:rsidR="00DB2956" w:rsidRPr="00F168CC" w:rsidRDefault="00DB2956" w:rsidP="0080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 –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монокулярная насадка</w:t>
            </w:r>
          </w:p>
          <w:p w:rsidR="00DB2956" w:rsidRPr="00F168CC" w:rsidRDefault="00DB2956" w:rsidP="0080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(тубус)</w:t>
            </w:r>
          </w:p>
          <w:p w:rsidR="00DB2956" w:rsidRPr="00F168CC" w:rsidRDefault="00DB2956" w:rsidP="008060E0">
            <w:pPr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3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– револьверное устройство</w:t>
            </w:r>
          </w:p>
          <w:p w:rsidR="00DB2956" w:rsidRPr="00F168CC" w:rsidRDefault="00DB2956" w:rsidP="0080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4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 объектив</w:t>
            </w:r>
          </w:p>
          <w:p w:rsidR="00DB2956" w:rsidRPr="00F168CC" w:rsidRDefault="00DB2956" w:rsidP="0080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5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– предметный столик</w:t>
            </w:r>
          </w:p>
          <w:p w:rsidR="00DB2956" w:rsidRPr="00F168CC" w:rsidRDefault="00DB2956" w:rsidP="0080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6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 конденсор</w:t>
            </w:r>
          </w:p>
          <w:p w:rsidR="00DB2956" w:rsidRPr="00F168CC" w:rsidRDefault="00DB2956" w:rsidP="008060E0">
            <w:pPr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7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– корпус коллекторной линзы</w:t>
            </w:r>
          </w:p>
          <w:p w:rsidR="00DB2956" w:rsidRPr="00F168CC" w:rsidRDefault="00DB2956" w:rsidP="0080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8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– патрон с лампой</w:t>
            </w:r>
          </w:p>
          <w:p w:rsidR="00DB2956" w:rsidRPr="00F168CC" w:rsidRDefault="00DB2956" w:rsidP="0080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9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  шарнир</w:t>
            </w:r>
          </w:p>
          <w:p w:rsidR="00DB2956" w:rsidRPr="00F168CC" w:rsidRDefault="00DB2956" w:rsidP="008060E0">
            <w:pPr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10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– рукоятка перемещения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кронштейна конденсора</w:t>
            </w:r>
          </w:p>
          <w:p w:rsidR="00DB2956" w:rsidRPr="00F168CC" w:rsidRDefault="00DB2956" w:rsidP="008060E0">
            <w:pPr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– рукоятка тонкой фокусировки (микрометрический винт)</w:t>
            </w:r>
          </w:p>
          <w:p w:rsidR="00DB2956" w:rsidRPr="00F168CC" w:rsidRDefault="00DB2956" w:rsidP="008060E0">
            <w:pPr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12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– рукоятка грубой фокусировки (</w:t>
            </w:r>
            <w:proofErr w:type="spellStart"/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макрометрический</w:t>
            </w:r>
            <w:proofErr w:type="spellEnd"/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винт)</w:t>
            </w:r>
          </w:p>
          <w:p w:rsidR="00DB2956" w:rsidRPr="00F168CC" w:rsidRDefault="00DB2956" w:rsidP="00806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13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тубусодержатель</w:t>
            </w:r>
            <w:proofErr w:type="spellEnd"/>
          </w:p>
          <w:p w:rsidR="00DB2956" w:rsidRPr="00F168CC" w:rsidRDefault="00DB2956" w:rsidP="008060E0">
            <w:pPr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168C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14 </w:t>
            </w:r>
            <w:r w:rsidRPr="00F168C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– винт для крепления насадки</w:t>
            </w:r>
          </w:p>
          <w:p w:rsidR="00DB2956" w:rsidRPr="00F168CC" w:rsidRDefault="00DB2956" w:rsidP="008060E0">
            <w:pPr>
              <w:spacing w:after="0" w:line="240" w:lineRule="auto"/>
              <w:ind w:left="453" w:hanging="453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B2956" w:rsidRPr="00F168CC" w:rsidRDefault="00DB2956" w:rsidP="00DB29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Рис. 1 </w:t>
      </w:r>
      <w:r w:rsidRPr="00F16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Схема устройства светового биологического микроскопа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Рукоятки грубой и тонкой фокусировки (макро- и микровинты) служат для перемещения тубуса вверх и вниз, что позволяет установить его на необходимом расстоянии от препарата. При вращении винтов по часовой стрелке тубус опускается, а при вращении против часовой стрелки – поднимается. При вращении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макрометрического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винта объектив ориентировочно устанавливается на фокус, т.е. на то расстояние от препарата, при котором он делается видимым.  Оборот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макровинта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переместить тубус на </w:t>
      </w:r>
      <w:smartTag w:uri="urn:schemas-microsoft-com:office:smarttags" w:element="metricconverter">
        <w:smartTagPr>
          <w:attr w:name="ProductID" w:val="20 мм"/>
        </w:smartTagPr>
        <w:r w:rsidRPr="00F168CC">
          <w:rPr>
            <w:rFonts w:ascii="Times New Roman" w:eastAsia="Times New Roman" w:hAnsi="Times New Roman"/>
            <w:sz w:val="28"/>
            <w:szCs w:val="28"/>
            <w:lang w:eastAsia="ru-RU"/>
          </w:rPr>
          <w:t>20 мм</w:t>
        </w:r>
      </w:smartTag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. Микрометрический винт служит для точной установки на фокус. Полный оборот его перемещает тубус на </w:t>
      </w:r>
      <w:smartTag w:uri="urn:schemas-microsoft-com:office:smarttags" w:element="metricconverter">
        <w:smartTagPr>
          <w:attr w:name="ProductID" w:val="0,1 мм"/>
        </w:smartTagPr>
        <w:r w:rsidRPr="00F168CC">
          <w:rPr>
            <w:rFonts w:ascii="Times New Roman" w:eastAsia="Times New Roman" w:hAnsi="Times New Roman"/>
            <w:sz w:val="28"/>
            <w:szCs w:val="28"/>
            <w:lang w:eastAsia="ru-RU"/>
          </w:rPr>
          <w:t>0,1 мм</w:t>
        </w:r>
      </w:smartTag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. С микровинтом следует обращаться очень осторожно: допустимо вращение микровинта не более чем на 180 </w:t>
      </w:r>
      <w:r w:rsidRPr="00F168C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С в ту или иную сторону.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Оптическая часть </w:t>
      </w: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является наиболее ценной частью микроскопа. Она состоит из объективов и окуляра.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Окуляр (от лат. </w:t>
      </w:r>
      <w:r w:rsidRPr="00F168CC">
        <w:rPr>
          <w:rFonts w:ascii="Times New Roman" w:eastAsia="Times New Roman" w:hAnsi="Times New Roman"/>
          <w:sz w:val="28"/>
          <w:szCs w:val="28"/>
          <w:lang w:val="en-US" w:eastAsia="ru-RU"/>
        </w:rPr>
        <w:t>oculus</w:t>
      </w: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глаз) состоит их двух плосковыпуклых линз, заключенных в общую металлическую оправу. Верхняя линза – глазная (увеличивающая), нижняя – собирающая. Расстояние между линзами равно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полусумме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их фокусного расстояния. У окуляров с большим увеличением фокус короче, поэтому меньше и длина окуляра. Между линзами имеется диафрагма, ограничивающая поле зрения и задерживающая краевые лучи света. Отечественные микроскопы снабжены тремя сменными окулярами, увеличение которых указано на корпусе окуляра (х</w:t>
      </w:r>
      <w:proofErr w:type="gram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; х10; х15).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Объективы ввинчиваются в гнезда револьверного устройства и состоят из системы линз, заключенных в металлическую оправу. Передняя  (фронтальная) линза объектива является самой маленькой и единственной, дающей увеличение. Остальные линзы в объективе только исправляют недостатки полученного изображения (явления сферической и хроматической аберрации) и называются коррекционными. 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гнезда револьверного устройства ввинчиваются четыре объектива, увеличение которых указано на корпусе объектива (х8; х20; х40; х90 или 100). Каждый объектив характеризуется своим фокусным расстоянием (расстоянием между предметным стеклом и фронтальной линзой): объектив х8 имеет фокусное расстояние около </w:t>
      </w:r>
      <w:smartTag w:uri="urn:schemas-microsoft-com:office:smarttags" w:element="metricconverter">
        <w:smartTagPr>
          <w:attr w:name="ProductID" w:val="9 мм"/>
        </w:smartTagPr>
        <w:r w:rsidRPr="00F168CC">
          <w:rPr>
            <w:rFonts w:ascii="Times New Roman" w:eastAsia="Times New Roman" w:hAnsi="Times New Roman"/>
            <w:sz w:val="28"/>
            <w:szCs w:val="28"/>
            <w:lang w:eastAsia="ru-RU"/>
          </w:rPr>
          <w:t>9 мм</w:t>
        </w:r>
      </w:smartTag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объектив х40 – </w:t>
      </w:r>
      <w:smartTag w:uri="urn:schemas-microsoft-com:office:smarttags" w:element="metricconverter">
        <w:smartTagPr>
          <w:attr w:name="ProductID" w:val="0,65 мм"/>
        </w:smartTagPr>
        <w:r w:rsidRPr="00F168CC">
          <w:rPr>
            <w:rFonts w:ascii="Times New Roman" w:eastAsia="Times New Roman" w:hAnsi="Times New Roman"/>
            <w:sz w:val="28"/>
            <w:szCs w:val="28"/>
            <w:lang w:eastAsia="ru-RU"/>
          </w:rPr>
          <w:t>0,65 мм</w:t>
        </w:r>
      </w:smartTag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объектив х90 – </w:t>
      </w:r>
      <w:smartTag w:uri="urn:schemas-microsoft-com:office:smarttags" w:element="metricconverter">
        <w:smartTagPr>
          <w:attr w:name="ProductID" w:val="0,15 мм"/>
        </w:smartTagPr>
        <w:r w:rsidRPr="00F168CC">
          <w:rPr>
            <w:rFonts w:ascii="Times New Roman" w:eastAsia="Times New Roman" w:hAnsi="Times New Roman"/>
            <w:sz w:val="28"/>
            <w:szCs w:val="28"/>
            <w:lang w:eastAsia="ru-RU"/>
          </w:rPr>
          <w:t>0,15 мм</w:t>
        </w:r>
      </w:smartTag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Осветительная часть </w:t>
      </w: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микроскопа состоит из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двухлинзового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конденсора, </w:t>
      </w:r>
      <w:proofErr w:type="gram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ирис-диафрагмы</w:t>
      </w:r>
      <w:proofErr w:type="gram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патрона с низковольтной лампочкой накаливания, питающейся через понижающий трансформатор от сети напряжения 120…220 В.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Конденсор служит для лучшего освещения препарата. Он собирает световые лучи в пучок и направляет их через отверстие предметного столика на препарат. С помощью рукоятки для перемещения кронштейна конденсора его можно перемещать вверх и вниз, благодаря чему меняется угол сходимости лучей и, следовательно, степень освещения объекта. Чем выше положение конденсора, тем лучше освещен препарат.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Ирис-диафрагма располагается под конденсором и служит для регулировки потока света, поступающего в конденсор. Она состоит из металлических  серповидных пластинок. Расширить или сузить отверстие диафрагмы можно с помощью специального рычажка. При вращении его по часовой стрелке отверстие </w:t>
      </w:r>
      <w:proofErr w:type="gram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ирис-диафрагмы</w:t>
      </w:r>
      <w:proofErr w:type="gram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 и, следовательно, увеличивается степень освещения объекта.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с иммерсионными объективами степень освещения препарата должна быть максимальной, поэтому шторку </w:t>
      </w:r>
      <w:proofErr w:type="gram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ирис-диафрагмы</w:t>
      </w:r>
      <w:proofErr w:type="gram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открывают, а конденсор поднимают в крайнее верхнее положение.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с сухими объективами, как правило, рассматривают неокрашенные объекты. Для достижения контрастности конденсор опускают вниз, а отверстие </w:t>
      </w:r>
      <w:proofErr w:type="gram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ирис-диафрагмы</w:t>
      </w:r>
      <w:proofErr w:type="gram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уменьшают.</w:t>
      </w:r>
    </w:p>
    <w:p w:rsidR="00DB2956" w:rsidRPr="00F168CC" w:rsidRDefault="00DB2956" w:rsidP="00DB2956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956" w:rsidRPr="00F168CC" w:rsidRDefault="00DB2956" w:rsidP="00DB29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B2956" w:rsidRPr="00F168CC" w:rsidRDefault="00DB2956" w:rsidP="00DB29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Правила работы с микроскопом</w:t>
      </w:r>
    </w:p>
    <w:p w:rsidR="00DB2956" w:rsidRPr="00F168CC" w:rsidRDefault="00DB2956" w:rsidP="00DB29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DB2956" w:rsidRPr="00F168CC" w:rsidRDefault="00DB2956" w:rsidP="00DB2956">
      <w:pPr>
        <w:numPr>
          <w:ilvl w:val="0"/>
          <w:numId w:val="1"/>
        </w:numPr>
        <w:tabs>
          <w:tab w:val="num" w:pos="374"/>
        </w:tabs>
        <w:spacing w:after="120" w:line="240" w:lineRule="auto"/>
        <w:ind w:left="374" w:hanging="3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рабочем столе микроскоп ставят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тубусодержателем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к себе на расстоянии  3…5 см от края стола;</w:t>
      </w:r>
    </w:p>
    <w:p w:rsidR="00DB2956" w:rsidRPr="00F168CC" w:rsidRDefault="00DB2956" w:rsidP="00DB2956">
      <w:pPr>
        <w:numPr>
          <w:ilvl w:val="0"/>
          <w:numId w:val="1"/>
        </w:numPr>
        <w:tabs>
          <w:tab w:val="num" w:pos="374"/>
        </w:tabs>
        <w:spacing w:after="120" w:line="240" w:lineRule="auto"/>
        <w:ind w:left="374" w:hanging="3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 микроскоп в сеть и устанавливают правильное освещение </w:t>
      </w:r>
    </w:p>
    <w:p w:rsidR="00DB2956" w:rsidRPr="00F168CC" w:rsidRDefault="00DB2956" w:rsidP="00DB2956">
      <w:pPr>
        <w:numPr>
          <w:ilvl w:val="0"/>
          <w:numId w:val="1"/>
        </w:numPr>
        <w:tabs>
          <w:tab w:val="num" w:pos="374"/>
        </w:tabs>
        <w:spacing w:after="120" w:line="240" w:lineRule="auto"/>
        <w:ind w:left="374" w:hanging="3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На предметный столик помещают исследуемый препарат и закрепляют его клеммами;</w:t>
      </w:r>
    </w:p>
    <w:p w:rsidR="00DB2956" w:rsidRPr="00F168CC" w:rsidRDefault="00DB2956" w:rsidP="00DB2956">
      <w:pPr>
        <w:numPr>
          <w:ilvl w:val="0"/>
          <w:numId w:val="1"/>
        </w:numPr>
        <w:tabs>
          <w:tab w:val="num" w:pos="374"/>
        </w:tabs>
        <w:spacing w:after="120" w:line="240" w:lineRule="auto"/>
        <w:ind w:left="374" w:hanging="3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тубус помещают нужный объектив и с помощью макро и микровинтов устанавливают фокусное расстояние. Так, при работе с иммерсионными объективами на препарат предварительно наносят каплю иммерсионного масла и осторожно опускают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тубусодержатель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макровинтом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соприкосновения со стеклом. Затем, внимательно смотря в окуляр, очень медленно поднимают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тубусодержатель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, вращая его против часовой стрелки, до тех пор, пока не увидят изображение. Точную </w:t>
      </w: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наводку объектива на фокус производят микрометрическим винтом. При работе с сухими объективами препарат вначале рассматривают с объективом х8. Поднимая с помощью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макровинта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тубусодержатель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внимательно смотря в окуляр, устанавливают фокусное расстояние (около </w:t>
      </w:r>
      <w:smartTag w:uri="urn:schemas-microsoft-com:office:smarttags" w:element="metricconverter">
        <w:smartTagPr>
          <w:attr w:name="ProductID" w:val="9 мм"/>
        </w:smartTagPr>
        <w:r w:rsidRPr="00F168CC">
          <w:rPr>
            <w:rFonts w:ascii="Times New Roman" w:eastAsia="Times New Roman" w:hAnsi="Times New Roman"/>
            <w:sz w:val="28"/>
            <w:szCs w:val="28"/>
            <w:lang w:eastAsia="ru-RU"/>
          </w:rPr>
          <w:t>9 мм</w:t>
        </w:r>
      </w:smartTag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) и добиваются четкости изображения, используя микрометрический винт. Далее, двигая предметный столик или предметное стекло, устанавливают в центр поля тот участок препарата, в котором лучше всего виден изучаемый объект. Затем, вращая револьверное устройство вокруг своей оси, под тубус помещают объектив на х20 или х40. При этом под тубус не должен попасть объектив х90. В револьверном устройстве объективы располагаются таким образом, что если найдено изображение с объективом х8, то при рассмотрении препарата с объективами большего увеличения нужно слегка подрегулировать четкость изображения с помощью макро- и микрометрических винтов;</w:t>
      </w:r>
    </w:p>
    <w:p w:rsidR="00DB2956" w:rsidRPr="00F168CC" w:rsidRDefault="00DB2956" w:rsidP="00DB2956">
      <w:pPr>
        <w:numPr>
          <w:ilvl w:val="0"/>
          <w:numId w:val="1"/>
        </w:numPr>
        <w:tabs>
          <w:tab w:val="num" w:pos="374"/>
        </w:tabs>
        <w:spacing w:after="120" w:line="240" w:lineRule="auto"/>
        <w:ind w:left="374" w:hanging="3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микроскопирования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держать оба глаза открытыми и пользоваться ими попеременно;</w:t>
      </w:r>
      <w:proofErr w:type="gramEnd"/>
    </w:p>
    <w:p w:rsidR="00DB2956" w:rsidRPr="00F168CC" w:rsidRDefault="00DB2956" w:rsidP="00DB2956">
      <w:pPr>
        <w:numPr>
          <w:ilvl w:val="0"/>
          <w:numId w:val="1"/>
        </w:numPr>
        <w:tabs>
          <w:tab w:val="num" w:pos="374"/>
        </w:tabs>
        <w:spacing w:after="120" w:line="240" w:lineRule="auto"/>
        <w:ind w:left="374" w:hanging="3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окончания работы следует убрать препарат с предметного столика, опустить вниз  конденсор, поставить под тубус объектив х8, удалить мягкой тканью или марлей, смоченной в спирте, иммерсионное масло с фронтальной линзы объектива х90, под объектив положить марлевую салфетку, опустить </w:t>
      </w:r>
      <w:proofErr w:type="spellStart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тубусодержатель</w:t>
      </w:r>
      <w:proofErr w:type="spellEnd"/>
      <w:r w:rsidRPr="00F16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956" w:rsidRDefault="00DB2956" w:rsidP="00DB2956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выполнения работы:</w:t>
      </w:r>
    </w:p>
    <w:p w:rsidR="00DB2956" w:rsidRDefault="00DB2956" w:rsidP="00DB295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Записать в тетрадях для лекций тему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цель работы.</w:t>
      </w:r>
    </w:p>
    <w:p w:rsidR="00DB2956" w:rsidRPr="00F168CC" w:rsidRDefault="00DB2956" w:rsidP="00DB2956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 представленный теоретический материал по устройству и правилам работы со световым микроскопом.</w:t>
      </w:r>
    </w:p>
    <w:p w:rsidR="00DB2956" w:rsidRPr="00426B57" w:rsidRDefault="00DB2956" w:rsidP="00DB295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Письменно о</w:t>
      </w:r>
      <w:r w:rsidRPr="00426B5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тветить на контрольные вопросы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DB2956" w:rsidRPr="00F168CC" w:rsidRDefault="00DB2956" w:rsidP="00DB2956">
      <w:pPr>
        <w:numPr>
          <w:ilvl w:val="0"/>
          <w:numId w:val="2"/>
        </w:numPr>
        <w:tabs>
          <w:tab w:val="num" w:pos="374"/>
        </w:tabs>
        <w:spacing w:after="0" w:line="240" w:lineRule="auto"/>
        <w:ind w:left="374" w:hanging="346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Каково устройство биологического микроскопа?</w:t>
      </w:r>
    </w:p>
    <w:p w:rsidR="00DB2956" w:rsidRPr="00F168CC" w:rsidRDefault="00DB2956" w:rsidP="00DB2956">
      <w:pPr>
        <w:numPr>
          <w:ilvl w:val="0"/>
          <w:numId w:val="2"/>
        </w:numPr>
        <w:tabs>
          <w:tab w:val="num" w:pos="374"/>
        </w:tabs>
        <w:spacing w:after="0" w:line="240" w:lineRule="auto"/>
        <w:ind w:left="374" w:hanging="346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Из каких частей и механизмов состоит механическая часть микроскопа?</w:t>
      </w:r>
    </w:p>
    <w:p w:rsidR="00DB2956" w:rsidRPr="00F168CC" w:rsidRDefault="00DB2956" w:rsidP="00DB2956">
      <w:pPr>
        <w:numPr>
          <w:ilvl w:val="0"/>
          <w:numId w:val="2"/>
        </w:numPr>
        <w:tabs>
          <w:tab w:val="num" w:pos="374"/>
        </w:tabs>
        <w:spacing w:after="0" w:line="240" w:lineRule="auto"/>
        <w:ind w:left="374" w:hanging="346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Что составляет оптическую систему микроскопа?</w:t>
      </w:r>
    </w:p>
    <w:p w:rsidR="00DB2956" w:rsidRPr="00F168CC" w:rsidRDefault="00DB2956" w:rsidP="00DB2956">
      <w:pPr>
        <w:numPr>
          <w:ilvl w:val="0"/>
          <w:numId w:val="2"/>
        </w:numPr>
        <w:tabs>
          <w:tab w:val="num" w:pos="374"/>
        </w:tabs>
        <w:spacing w:after="0" w:line="240" w:lineRule="auto"/>
        <w:ind w:left="374" w:hanging="346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Что входит в состав осветительной системы микроскопа?</w:t>
      </w:r>
    </w:p>
    <w:p w:rsidR="00DB2956" w:rsidRPr="00F168CC" w:rsidRDefault="00DB2956" w:rsidP="00DB2956">
      <w:pPr>
        <w:numPr>
          <w:ilvl w:val="0"/>
          <w:numId w:val="2"/>
        </w:numPr>
        <w:tabs>
          <w:tab w:val="num" w:pos="374"/>
        </w:tabs>
        <w:spacing w:after="0" w:line="240" w:lineRule="auto"/>
        <w:ind w:left="374" w:hanging="346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Как следует настроить осветительную систему при работе с иммерсионным объективом?</w:t>
      </w:r>
    </w:p>
    <w:p w:rsidR="00DB2956" w:rsidRPr="00F168CC" w:rsidRDefault="00DB2956" w:rsidP="00DB2956">
      <w:pPr>
        <w:numPr>
          <w:ilvl w:val="0"/>
          <w:numId w:val="2"/>
        </w:numPr>
        <w:spacing w:after="0" w:line="240" w:lineRule="auto"/>
        <w:ind w:left="374" w:hanging="346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168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Перечислить основные правила работы с микроскопом.</w:t>
      </w:r>
    </w:p>
    <w:p w:rsidR="00DB2956" w:rsidRPr="00F168CC" w:rsidRDefault="00DB2956" w:rsidP="00DB29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956" w:rsidRPr="00F168CC" w:rsidRDefault="00DB2956" w:rsidP="00DB2956">
      <w:pPr>
        <w:rPr>
          <w:rFonts w:ascii="Times New Roman" w:hAnsi="Times New Roman"/>
          <w:sz w:val="28"/>
          <w:szCs w:val="28"/>
        </w:rPr>
      </w:pPr>
    </w:p>
    <w:p w:rsidR="008300E4" w:rsidRDefault="008300E4"/>
    <w:sectPr w:rsidR="0083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1D5B"/>
    <w:multiLevelType w:val="hybridMultilevel"/>
    <w:tmpl w:val="98A6C4F0"/>
    <w:lvl w:ilvl="0" w:tplc="0088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F2451"/>
    <w:multiLevelType w:val="hybridMultilevel"/>
    <w:tmpl w:val="825E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24ED"/>
    <w:multiLevelType w:val="multilevel"/>
    <w:tmpl w:val="AFF6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4"/>
        </w:tabs>
        <w:ind w:left="924" w:hanging="564"/>
      </w:p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66"/>
    <w:rsid w:val="00662C66"/>
    <w:rsid w:val="008300E4"/>
    <w:rsid w:val="00D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2020-03-24T11:19:00Z</dcterms:created>
  <dcterms:modified xsi:type="dcterms:W3CDTF">2020-03-24T11:20:00Z</dcterms:modified>
</cp:coreProperties>
</file>